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EF8" w:rsidRDefault="00C46EF8" w:rsidP="00B32200">
      <w:pPr>
        <w:pStyle w:val="2"/>
        <w:rPr>
          <w:rFonts w:eastAsia="Calibri"/>
        </w:rPr>
      </w:pPr>
    </w:p>
    <w:p w:rsidR="00C46EF8" w:rsidRDefault="00C46EF8">
      <w:pPr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0" w:name="_GoBack"/>
      <w:r>
        <w:rPr>
          <w:rFonts w:ascii="Times New Roman" w:eastAsia="Calibri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5940425" cy="7920567"/>
            <wp:effectExtent l="19050" t="0" r="3175" b="0"/>
            <wp:docPr id="1" name="Рисунок 1" descr="C:\Users\user\Desktop\IMG_56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IMG_564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205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  <w:r>
        <w:rPr>
          <w:rFonts w:ascii="Times New Roman" w:eastAsia="Calibri" w:hAnsi="Times New Roman" w:cs="Times New Roman"/>
          <w:b/>
          <w:bCs/>
          <w:sz w:val="28"/>
          <w:szCs w:val="28"/>
        </w:rPr>
        <w:br w:type="page"/>
      </w:r>
    </w:p>
    <w:p w:rsidR="00B2482F" w:rsidRPr="00B2482F" w:rsidRDefault="00B2482F" w:rsidP="00B2482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Рабочая программа составлена на основе:</w:t>
      </w:r>
    </w:p>
    <w:p w:rsidR="00B2482F" w:rsidRPr="00B2482F" w:rsidRDefault="00B2482F" w:rsidP="00B2482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>Федерального Закона</w:t>
      </w:r>
      <w:r w:rsidRPr="00B2482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B2482F">
        <w:rPr>
          <w:rFonts w:ascii="Times New Roman" w:eastAsia="Calibri" w:hAnsi="Times New Roman" w:cs="Times New Roman"/>
          <w:sz w:val="28"/>
          <w:szCs w:val="28"/>
        </w:rPr>
        <w:t xml:space="preserve">от 29.12.2012 г. №273-ФЗ «Об образовании в Российской Федерации» </w:t>
      </w:r>
      <w:proofErr w:type="gramStart"/>
      <w:r w:rsidRPr="00B2482F">
        <w:rPr>
          <w:rFonts w:ascii="Times New Roman" w:eastAsia="Calibri" w:hAnsi="Times New Roman" w:cs="Times New Roman"/>
          <w:sz w:val="28"/>
          <w:szCs w:val="28"/>
        </w:rPr>
        <w:t xml:space="preserve">( </w:t>
      </w:r>
      <w:proofErr w:type="gramEnd"/>
      <w:r w:rsidRPr="00B2482F">
        <w:rPr>
          <w:rFonts w:ascii="Times New Roman" w:eastAsia="Calibri" w:hAnsi="Times New Roman" w:cs="Times New Roman"/>
          <w:sz w:val="28"/>
          <w:szCs w:val="28"/>
        </w:rPr>
        <w:t xml:space="preserve">с изменениями); </w:t>
      </w:r>
    </w:p>
    <w:p w:rsidR="00B2482F" w:rsidRPr="00B2482F" w:rsidRDefault="00B2482F" w:rsidP="00B2482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Федерального государственного  образовательного  стандарта среднего  (общего) образования от  17.12 2010 г № 1897;</w:t>
      </w:r>
    </w:p>
    <w:p w:rsidR="00B2482F" w:rsidRPr="00B2482F" w:rsidRDefault="00B2482F" w:rsidP="00B2482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Учебного плана образовательного учреждения;</w:t>
      </w:r>
    </w:p>
    <w:p w:rsidR="00B2482F" w:rsidRPr="00B2482F" w:rsidRDefault="00B2482F" w:rsidP="00B2482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 xml:space="preserve">Программа рассчитана на </w:t>
      </w:r>
      <w:r w:rsidR="00C879A4">
        <w:rPr>
          <w:rFonts w:ascii="Times New Roman" w:eastAsia="Calibri" w:hAnsi="Times New Roman" w:cs="Times New Roman"/>
          <w:bCs/>
          <w:sz w:val="28"/>
          <w:szCs w:val="28"/>
        </w:rPr>
        <w:t>34</w:t>
      </w:r>
      <w:r w:rsidRPr="00B2482F">
        <w:rPr>
          <w:rFonts w:ascii="Times New Roman" w:eastAsia="Calibri" w:hAnsi="Times New Roman" w:cs="Times New Roman"/>
          <w:bCs/>
          <w:sz w:val="28"/>
          <w:szCs w:val="28"/>
        </w:rPr>
        <w:t xml:space="preserve"> час</w:t>
      </w:r>
      <w:r w:rsidR="00C879A4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Pr="00B2482F">
        <w:rPr>
          <w:rFonts w:ascii="Times New Roman" w:eastAsia="Calibri" w:hAnsi="Times New Roman" w:cs="Times New Roman"/>
          <w:bCs/>
          <w:sz w:val="28"/>
          <w:szCs w:val="28"/>
        </w:rPr>
        <w:t xml:space="preserve">. Предмет относится к области обязательных учебных курсов. 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b/>
          <w:sz w:val="28"/>
          <w:szCs w:val="28"/>
        </w:rPr>
        <w:tab/>
        <w:t>Цель</w:t>
      </w:r>
      <w:r w:rsidRPr="00B2482F">
        <w:rPr>
          <w:rFonts w:ascii="Times New Roman" w:eastAsia="Calibri" w:hAnsi="Times New Roman" w:cs="Times New Roman"/>
          <w:sz w:val="28"/>
          <w:szCs w:val="28"/>
        </w:rPr>
        <w:t xml:space="preserve"> данной программы — формирование у обучающихся системных представлений и опыта применения методов, технологий и форм организации проектной и учебно-исследовательской деятельности для достижения практико-ориентированных результатов образования;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sz w:val="28"/>
          <w:szCs w:val="28"/>
        </w:rPr>
        <w:tab/>
        <w:t xml:space="preserve">формирование навыков разработки, реализации и общественной презентации </w:t>
      </w:r>
      <w:proofErr w:type="gramStart"/>
      <w:r w:rsidRPr="00B2482F">
        <w:rPr>
          <w:rFonts w:ascii="Times New Roman" w:eastAsia="Calibri" w:hAnsi="Times New Roman" w:cs="Times New Roman"/>
          <w:sz w:val="28"/>
          <w:szCs w:val="28"/>
        </w:rPr>
        <w:t>обучающимися</w:t>
      </w:r>
      <w:proofErr w:type="gramEnd"/>
      <w:r w:rsidRPr="00B2482F">
        <w:rPr>
          <w:rFonts w:ascii="Times New Roman" w:eastAsia="Calibri" w:hAnsi="Times New Roman" w:cs="Times New Roman"/>
          <w:sz w:val="28"/>
          <w:szCs w:val="28"/>
        </w:rPr>
        <w:t xml:space="preserve"> результатов исследования, индивидуального проекта, направленного на решение научной, личностно и (или) социально значимой проблемы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 xml:space="preserve">Основными </w:t>
      </w:r>
      <w:r w:rsidRPr="00B2482F">
        <w:rPr>
          <w:rFonts w:ascii="Times New Roman" w:eastAsia="Calibri" w:hAnsi="Times New Roman" w:cs="Times New Roman"/>
          <w:b/>
          <w:sz w:val="28"/>
          <w:szCs w:val="28"/>
        </w:rPr>
        <w:t>задачами</w:t>
      </w:r>
      <w:r w:rsidRPr="00B2482F">
        <w:rPr>
          <w:rFonts w:ascii="Times New Roman" w:eastAsia="Calibri" w:hAnsi="Times New Roman" w:cs="Times New Roman"/>
          <w:sz w:val="28"/>
          <w:szCs w:val="28"/>
        </w:rPr>
        <w:t xml:space="preserve"> курса являются: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—</w:t>
      </w:r>
      <w:r w:rsidRPr="00B2482F">
        <w:rPr>
          <w:rFonts w:ascii="Times New Roman" w:eastAsia="Calibri" w:hAnsi="Times New Roman" w:cs="Times New Roman"/>
          <w:sz w:val="28"/>
          <w:szCs w:val="28"/>
        </w:rPr>
        <w:tab/>
        <w:t>формирование умений самостоятельного планирования и осуществления проектной и исследовательской деятельности и организации учебного сотрудничества с педагогами и сверстниками;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sz w:val="28"/>
          <w:szCs w:val="28"/>
        </w:rPr>
        <w:tab/>
        <w:t xml:space="preserve">повышение эффективности усвоения </w:t>
      </w:r>
      <w:proofErr w:type="gramStart"/>
      <w:r w:rsidRPr="00B2482F">
        <w:rPr>
          <w:rFonts w:ascii="Times New Roman" w:eastAsia="Calibri" w:hAnsi="Times New Roman" w:cs="Times New Roman"/>
          <w:sz w:val="28"/>
          <w:szCs w:val="28"/>
        </w:rPr>
        <w:t>обучающимися</w:t>
      </w:r>
      <w:proofErr w:type="gramEnd"/>
      <w:r w:rsidRPr="00B2482F">
        <w:rPr>
          <w:rFonts w:ascii="Times New Roman" w:eastAsia="Calibri" w:hAnsi="Times New Roman" w:cs="Times New Roman"/>
          <w:sz w:val="28"/>
          <w:szCs w:val="28"/>
        </w:rPr>
        <w:t xml:space="preserve"> знаний и учебных действий, формирование научного типа мышления, компетентностей в учебно-исследовательской, проектной;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sz w:val="28"/>
          <w:szCs w:val="28"/>
        </w:rPr>
        <w:tab/>
        <w:t xml:space="preserve">создание условий для учебно-исследовательской и проектной деятельности обучающихся, а также их самостоятельной работы по подготовке и защите </w:t>
      </w:r>
      <w:proofErr w:type="gramStart"/>
      <w:r w:rsidRPr="00B2482F">
        <w:rPr>
          <w:rFonts w:ascii="Times New Roman" w:eastAsia="Calibri" w:hAnsi="Times New Roman" w:cs="Times New Roman"/>
          <w:sz w:val="28"/>
          <w:szCs w:val="28"/>
        </w:rPr>
        <w:t>индивидуальных проектов</w:t>
      </w:r>
      <w:proofErr w:type="gramEnd"/>
      <w:r w:rsidRPr="00B2482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sz w:val="28"/>
          <w:szCs w:val="28"/>
        </w:rPr>
        <w:tab/>
        <w:t>формирование навыков участия в различных формах организации учебно-исследовательской и проектной деятельности (творческих конкурсах, научных обществах, научно-практических конференциях, олимпиадах, национальных образовательных программах и др.), возможность получения практико-ориентированного результата;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sz w:val="28"/>
          <w:szCs w:val="28"/>
        </w:rPr>
        <w:tab/>
        <w:t xml:space="preserve">практическую направленность проводимых исследований и </w:t>
      </w:r>
      <w:proofErr w:type="gramStart"/>
      <w:r w:rsidRPr="00B2482F">
        <w:rPr>
          <w:rFonts w:ascii="Times New Roman" w:eastAsia="Calibri" w:hAnsi="Times New Roman" w:cs="Times New Roman"/>
          <w:sz w:val="28"/>
          <w:szCs w:val="28"/>
        </w:rPr>
        <w:t>индивидуальных проектов</w:t>
      </w:r>
      <w:proofErr w:type="gramEnd"/>
      <w:r w:rsidRPr="00B2482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sz w:val="28"/>
          <w:szCs w:val="28"/>
        </w:rPr>
        <w:tab/>
        <w:t xml:space="preserve">возможность практического использования приобретенных </w:t>
      </w:r>
      <w:proofErr w:type="gramStart"/>
      <w:r w:rsidRPr="00B2482F">
        <w:rPr>
          <w:rFonts w:ascii="Times New Roman" w:eastAsia="Calibri" w:hAnsi="Times New Roman" w:cs="Times New Roman"/>
          <w:sz w:val="28"/>
          <w:szCs w:val="28"/>
        </w:rPr>
        <w:t>обучающимися</w:t>
      </w:r>
      <w:proofErr w:type="gramEnd"/>
      <w:r w:rsidRPr="00B2482F">
        <w:rPr>
          <w:rFonts w:ascii="Times New Roman" w:eastAsia="Calibri" w:hAnsi="Times New Roman" w:cs="Times New Roman"/>
          <w:sz w:val="28"/>
          <w:szCs w:val="28"/>
        </w:rPr>
        <w:t xml:space="preserve"> коммуникативных навыков, навыков целеполагания, планирования и самоконтроля.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2482F" w:rsidRPr="00B2482F" w:rsidRDefault="00B2482F" w:rsidP="00B2482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B2482F">
        <w:rPr>
          <w:rFonts w:ascii="Times New Roman" w:eastAsia="Calibri" w:hAnsi="Times New Roman" w:cs="Times New Roman"/>
          <w:bCs/>
          <w:sz w:val="28"/>
          <w:szCs w:val="28"/>
        </w:rPr>
        <w:t>Индивидуальный проект выполняется обучающимся самостоятельно под руководством учителя (</w:t>
      </w:r>
      <w:proofErr w:type="spellStart"/>
      <w:r w:rsidRPr="00B2482F">
        <w:rPr>
          <w:rFonts w:ascii="Times New Roman" w:eastAsia="Calibri" w:hAnsi="Times New Roman" w:cs="Times New Roman"/>
          <w:bCs/>
          <w:sz w:val="28"/>
          <w:szCs w:val="28"/>
        </w:rPr>
        <w:t>тьютора</w:t>
      </w:r>
      <w:proofErr w:type="spellEnd"/>
      <w:r w:rsidRPr="00B2482F">
        <w:rPr>
          <w:rFonts w:ascii="Times New Roman" w:eastAsia="Calibri" w:hAnsi="Times New Roman" w:cs="Times New Roman"/>
          <w:bCs/>
          <w:sz w:val="28"/>
          <w:szCs w:val="28"/>
        </w:rPr>
        <w:t>) по выбранной теме в рамках одного или нескольких изучаемых учебных предметов, курсов в любой избранной области деятельности: познавательной, практической, учебно-исследовательской, социальной, художественно-творческой, иной.</w:t>
      </w:r>
      <w:proofErr w:type="gramEnd"/>
      <w:r w:rsidRPr="00B2482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gramStart"/>
      <w:r w:rsidRPr="00B2482F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Индивидуальный проект</w:t>
      </w:r>
      <w:proofErr w:type="gramEnd"/>
      <w:r w:rsidRPr="00B2482F">
        <w:rPr>
          <w:rFonts w:ascii="Times New Roman" w:eastAsia="Calibri" w:hAnsi="Times New Roman" w:cs="Times New Roman"/>
          <w:bCs/>
          <w:sz w:val="28"/>
          <w:szCs w:val="28"/>
        </w:rPr>
        <w:t xml:space="preserve"> выполняется обучающимся в течение одного года или двух лет в рамках учебного времени, специально отведенного учебным планом.</w:t>
      </w:r>
    </w:p>
    <w:p w:rsidR="00B2482F" w:rsidRPr="00B2482F" w:rsidRDefault="00B2482F" w:rsidP="00B2482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>Выполняемые проекты могут быть перенесены на жизненные ситуации, не относящиеся к учебе в школе.</w:t>
      </w:r>
    </w:p>
    <w:p w:rsidR="00B2482F" w:rsidRPr="00B2482F" w:rsidRDefault="00B2482F" w:rsidP="00B2482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>Учебно-исследовательская работа обучающихся старшей школы предполагает:</w:t>
      </w:r>
    </w:p>
    <w:p w:rsidR="00B2482F" w:rsidRPr="00B2482F" w:rsidRDefault="00B2482F" w:rsidP="00B2482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 выбор тематики исследования, связанной с новейшими достижениями в области науки и технологий;</w:t>
      </w:r>
    </w:p>
    <w:p w:rsidR="00B2482F" w:rsidRPr="00B2482F" w:rsidRDefault="00B2482F" w:rsidP="00B2482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 выбор тематики исследований, связанных с учебными предметами, не изучаемыми в школе: психологией, социологией, бизнесом и др.;</w:t>
      </w:r>
    </w:p>
    <w:p w:rsidR="00B2482F" w:rsidRPr="00B2482F" w:rsidRDefault="00B2482F" w:rsidP="00B2482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bCs/>
          <w:sz w:val="28"/>
          <w:szCs w:val="28"/>
        </w:rPr>
        <w:tab/>
        <w:t>выбор тематики исследований, направленных на изучение проблем местного сообщества, региона, мира в целом;</w:t>
      </w:r>
    </w:p>
    <w:p w:rsidR="00B2482F" w:rsidRPr="00B2482F" w:rsidRDefault="00B2482F" w:rsidP="00B2482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B2482F">
        <w:rPr>
          <w:rFonts w:ascii="Times New Roman" w:eastAsia="Calibri" w:hAnsi="Times New Roman" w:cs="Times New Roman"/>
          <w:bCs/>
          <w:sz w:val="28"/>
          <w:szCs w:val="28"/>
        </w:rPr>
        <w:tab/>
        <w:t>самостоятельное определение темы проекта, методов и способов его реализации, источников ресурсов, необходимых для реализации проекта;</w:t>
      </w:r>
    </w:p>
    <w:p w:rsidR="00B2482F" w:rsidRPr="00B2482F" w:rsidRDefault="00B2482F" w:rsidP="00B2482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B2482F">
        <w:rPr>
          <w:rFonts w:ascii="Times New Roman" w:eastAsia="Calibri" w:hAnsi="Times New Roman" w:cs="Times New Roman"/>
          <w:bCs/>
          <w:sz w:val="28"/>
          <w:szCs w:val="28"/>
        </w:rPr>
        <w:tab/>
        <w:t>самостоятельное взаимодействие с источниками ресурсов: информационными источниками, фондами, представителями власти и т. п.;</w:t>
      </w:r>
    </w:p>
    <w:p w:rsidR="00B2482F" w:rsidRPr="00B2482F" w:rsidRDefault="00B2482F" w:rsidP="00B2482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B2482F">
        <w:rPr>
          <w:rFonts w:ascii="Times New Roman" w:eastAsia="Calibri" w:hAnsi="Times New Roman" w:cs="Times New Roman"/>
          <w:bCs/>
          <w:sz w:val="28"/>
          <w:szCs w:val="28"/>
        </w:rPr>
        <w:tab/>
        <w:t>самостоятельное управление ресурсами, в том числе нематериальными;</w:t>
      </w:r>
    </w:p>
    <w:p w:rsidR="00B2482F" w:rsidRPr="00B2482F" w:rsidRDefault="00B2482F" w:rsidP="00B2482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B2482F">
        <w:rPr>
          <w:rFonts w:ascii="Times New Roman" w:eastAsia="Calibri" w:hAnsi="Times New Roman" w:cs="Times New Roman"/>
          <w:bCs/>
          <w:sz w:val="28"/>
          <w:szCs w:val="28"/>
        </w:rPr>
        <w:tab/>
        <w:t>презентация результатов проектной работы на различных этапах ее реализации.</w:t>
      </w:r>
    </w:p>
    <w:p w:rsidR="00B2482F" w:rsidRPr="00B2482F" w:rsidRDefault="00B2482F" w:rsidP="00B2482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 xml:space="preserve">На уровне среднего общего образования исследование и проект приобретают статус инструментов учебной деятельности </w:t>
      </w:r>
      <w:proofErr w:type="spellStart"/>
      <w:r w:rsidRPr="00B2482F">
        <w:rPr>
          <w:rFonts w:ascii="Times New Roman" w:eastAsia="Calibri" w:hAnsi="Times New Roman" w:cs="Times New Roman"/>
          <w:bCs/>
          <w:sz w:val="28"/>
          <w:szCs w:val="28"/>
        </w:rPr>
        <w:t>полидисциплинарного</w:t>
      </w:r>
      <w:proofErr w:type="spellEnd"/>
      <w:r w:rsidRPr="00B2482F">
        <w:rPr>
          <w:rFonts w:ascii="Times New Roman" w:eastAsia="Calibri" w:hAnsi="Times New Roman" w:cs="Times New Roman"/>
          <w:bCs/>
          <w:sz w:val="28"/>
          <w:szCs w:val="28"/>
        </w:rPr>
        <w:t xml:space="preserve"> характера, необходимых для  освоения социальной жизни и культуры.</w:t>
      </w:r>
    </w:p>
    <w:p w:rsidR="00B2482F" w:rsidRPr="00B2482F" w:rsidRDefault="00B2482F" w:rsidP="00B2482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 xml:space="preserve">На уровне среднего общего образования проект реализуется самим старшеклассником или группой </w:t>
      </w:r>
      <w:proofErr w:type="gramStart"/>
      <w:r w:rsidRPr="00B2482F">
        <w:rPr>
          <w:rFonts w:ascii="Times New Roman" w:eastAsia="Calibri" w:hAnsi="Times New Roman" w:cs="Times New Roman"/>
          <w:bCs/>
          <w:sz w:val="28"/>
          <w:szCs w:val="28"/>
        </w:rPr>
        <w:t>обучающихся</w:t>
      </w:r>
      <w:proofErr w:type="gramEnd"/>
      <w:r w:rsidRPr="00B2482F">
        <w:rPr>
          <w:rFonts w:ascii="Times New Roman" w:eastAsia="Calibri" w:hAnsi="Times New Roman" w:cs="Times New Roman"/>
          <w:bCs/>
          <w:sz w:val="28"/>
          <w:szCs w:val="28"/>
        </w:rPr>
        <w:t xml:space="preserve">. Они самостоятельно формулируют </w:t>
      </w:r>
      <w:proofErr w:type="spellStart"/>
      <w:r w:rsidRPr="00B2482F">
        <w:rPr>
          <w:rFonts w:ascii="Times New Roman" w:eastAsia="Calibri" w:hAnsi="Times New Roman" w:cs="Times New Roman"/>
          <w:bCs/>
          <w:sz w:val="28"/>
          <w:szCs w:val="28"/>
        </w:rPr>
        <w:t>предпроектную</w:t>
      </w:r>
      <w:proofErr w:type="spellEnd"/>
      <w:r w:rsidRPr="00B2482F">
        <w:rPr>
          <w:rFonts w:ascii="Times New Roman" w:eastAsia="Calibri" w:hAnsi="Times New Roman" w:cs="Times New Roman"/>
          <w:bCs/>
          <w:sz w:val="28"/>
          <w:szCs w:val="28"/>
        </w:rPr>
        <w:t xml:space="preserve"> идею, ставят цели, описывают необходимые ресурсы и пр. Начинают использоваться элементы математического моделирования и анализа как инструмента интерпретации результатов исследования.</w:t>
      </w:r>
    </w:p>
    <w:p w:rsidR="00B2482F" w:rsidRPr="00B2482F" w:rsidRDefault="00B2482F" w:rsidP="00B2482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>На уровне среднего общего образования сам обучающийся определяет параметры и критерии успешности реализации проекта. Кроме того, он формирует навык принятия параметров и критериев успешности проекта, предлагаемых другими, внешними по отношению к школе социальными и культурными сообществами.</w:t>
      </w:r>
    </w:p>
    <w:p w:rsidR="00B2482F" w:rsidRPr="00B2482F" w:rsidRDefault="00B2482F" w:rsidP="00B2482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>Возможными направлениями проектной и учебно-исследовательской деятельности являются:</w:t>
      </w:r>
    </w:p>
    <w:p w:rsidR="00B2482F" w:rsidRPr="00B2482F" w:rsidRDefault="00B2482F" w:rsidP="00B2482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bCs/>
          <w:sz w:val="28"/>
          <w:szCs w:val="28"/>
        </w:rPr>
        <w:tab/>
        <w:t>исследовательское;</w:t>
      </w:r>
    </w:p>
    <w:p w:rsidR="00B2482F" w:rsidRPr="00B2482F" w:rsidRDefault="00B2482F" w:rsidP="00B2482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bCs/>
          <w:sz w:val="28"/>
          <w:szCs w:val="28"/>
        </w:rPr>
        <w:tab/>
        <w:t>инженерное;</w:t>
      </w:r>
    </w:p>
    <w:p w:rsidR="00B2482F" w:rsidRPr="00B2482F" w:rsidRDefault="00B2482F" w:rsidP="00B2482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bCs/>
          <w:sz w:val="28"/>
          <w:szCs w:val="28"/>
        </w:rPr>
        <w:tab/>
        <w:t>прикладное;</w:t>
      </w:r>
    </w:p>
    <w:p w:rsidR="00B2482F" w:rsidRPr="00B2482F" w:rsidRDefault="00B2482F" w:rsidP="00B2482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bCs/>
          <w:sz w:val="28"/>
          <w:szCs w:val="28"/>
        </w:rPr>
        <w:tab/>
        <w:t>бизнес-проектирование;</w:t>
      </w:r>
    </w:p>
    <w:p w:rsidR="00B2482F" w:rsidRPr="00B2482F" w:rsidRDefault="00B2482F" w:rsidP="00B2482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bCs/>
          <w:sz w:val="28"/>
          <w:szCs w:val="28"/>
        </w:rPr>
        <w:tab/>
        <w:t>информационное;</w:t>
      </w:r>
    </w:p>
    <w:p w:rsidR="00B2482F" w:rsidRPr="00B2482F" w:rsidRDefault="00B2482F" w:rsidP="00B2482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bCs/>
          <w:sz w:val="28"/>
          <w:szCs w:val="28"/>
        </w:rPr>
        <w:tab/>
        <w:t>социальное;</w:t>
      </w:r>
    </w:p>
    <w:p w:rsidR="00B2482F" w:rsidRPr="00B2482F" w:rsidRDefault="00B2482F" w:rsidP="00B2482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–</w:t>
      </w:r>
      <w:r w:rsidRPr="00B2482F">
        <w:rPr>
          <w:rFonts w:ascii="Times New Roman" w:eastAsia="Calibri" w:hAnsi="Times New Roman" w:cs="Times New Roman"/>
          <w:bCs/>
          <w:sz w:val="28"/>
          <w:szCs w:val="28"/>
        </w:rPr>
        <w:tab/>
        <w:t>игровое;</w:t>
      </w:r>
    </w:p>
    <w:p w:rsidR="00B2482F" w:rsidRPr="00B2482F" w:rsidRDefault="00B2482F" w:rsidP="00B2482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bCs/>
          <w:sz w:val="28"/>
          <w:szCs w:val="28"/>
        </w:rPr>
        <w:tab/>
        <w:t>творческое.</w:t>
      </w:r>
    </w:p>
    <w:p w:rsidR="00B2482F" w:rsidRPr="00B2482F" w:rsidRDefault="00B2482F" w:rsidP="00B2482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>На уровне среднего общего образования приоритетными направлениями являются:</w:t>
      </w:r>
    </w:p>
    <w:p w:rsidR="00B2482F" w:rsidRPr="00B2482F" w:rsidRDefault="00B2482F" w:rsidP="00B2482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bCs/>
          <w:sz w:val="28"/>
          <w:szCs w:val="28"/>
        </w:rPr>
        <w:tab/>
        <w:t>социальное:</w:t>
      </w:r>
    </w:p>
    <w:p w:rsidR="00B2482F" w:rsidRPr="00B2482F" w:rsidRDefault="00B2482F" w:rsidP="00B2482F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>участие в волонтерских акциях и движениях, самостоятельная организация волонтерских акций;</w:t>
      </w:r>
    </w:p>
    <w:p w:rsidR="00B2482F" w:rsidRPr="00B2482F" w:rsidRDefault="00B2482F" w:rsidP="00B2482F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>участие в благотворительных акциях и движениях, самостоятельная организация благотворительных акций;</w:t>
      </w:r>
    </w:p>
    <w:p w:rsidR="00B2482F" w:rsidRPr="00B2482F" w:rsidRDefault="00B2482F" w:rsidP="00B2482F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>создание и реализация социальных проектов разного масштаба и направленности, выходящих за рамки образовательной организации;</w:t>
      </w:r>
    </w:p>
    <w:p w:rsidR="00B2482F" w:rsidRPr="00B2482F" w:rsidRDefault="00B2482F" w:rsidP="00B2482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bCs/>
          <w:sz w:val="28"/>
          <w:szCs w:val="28"/>
        </w:rPr>
        <w:tab/>
        <w:t>бизнес-проектирование;</w:t>
      </w:r>
    </w:p>
    <w:p w:rsidR="00B2482F" w:rsidRPr="00B2482F" w:rsidRDefault="00B2482F" w:rsidP="00B2482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bCs/>
          <w:sz w:val="28"/>
          <w:szCs w:val="28"/>
        </w:rPr>
        <w:tab/>
        <w:t>исследовательское:</w:t>
      </w:r>
    </w:p>
    <w:p w:rsidR="00B2482F" w:rsidRPr="00B2482F" w:rsidRDefault="00B2482F" w:rsidP="00B2482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B2482F">
        <w:rPr>
          <w:rFonts w:ascii="Times New Roman" w:eastAsia="Calibri" w:hAnsi="Times New Roman" w:cs="Times New Roman"/>
          <w:bCs/>
          <w:sz w:val="28"/>
          <w:szCs w:val="28"/>
        </w:rPr>
        <w:t>естественно-научные</w:t>
      </w:r>
      <w:proofErr w:type="gramEnd"/>
      <w:r w:rsidRPr="00B2482F">
        <w:rPr>
          <w:rFonts w:ascii="Times New Roman" w:eastAsia="Calibri" w:hAnsi="Times New Roman" w:cs="Times New Roman"/>
          <w:bCs/>
          <w:sz w:val="28"/>
          <w:szCs w:val="28"/>
        </w:rPr>
        <w:t xml:space="preserve"> исследования;</w:t>
      </w:r>
    </w:p>
    <w:p w:rsidR="00B2482F" w:rsidRPr="00B2482F" w:rsidRDefault="00B2482F" w:rsidP="00B2482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>исследования в гуманитарных областях (в том числе выходящих за рамки школьной программы, например в психологии, социологии);</w:t>
      </w:r>
    </w:p>
    <w:p w:rsidR="00B2482F" w:rsidRPr="00B2482F" w:rsidRDefault="00B2482F" w:rsidP="00B2482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>экономические исследования;</w:t>
      </w:r>
    </w:p>
    <w:p w:rsidR="00B2482F" w:rsidRPr="00B2482F" w:rsidRDefault="00B2482F" w:rsidP="00B2482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>социальные исследования;</w:t>
      </w:r>
    </w:p>
    <w:p w:rsidR="00B2482F" w:rsidRPr="00B2482F" w:rsidRDefault="00B2482F" w:rsidP="00B2482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>научно-технические исследования</w:t>
      </w:r>
    </w:p>
    <w:p w:rsidR="00B2482F" w:rsidRPr="00B2482F" w:rsidRDefault="00B2482F" w:rsidP="00B2482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bCs/>
          <w:sz w:val="28"/>
          <w:szCs w:val="28"/>
        </w:rPr>
        <w:tab/>
        <w:t>инженерное;</w:t>
      </w:r>
    </w:p>
    <w:p w:rsidR="00B2482F" w:rsidRPr="00B2482F" w:rsidRDefault="00B2482F" w:rsidP="00B2482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Cs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bCs/>
          <w:sz w:val="28"/>
          <w:szCs w:val="28"/>
        </w:rPr>
        <w:tab/>
        <w:t>информационное.</w:t>
      </w:r>
    </w:p>
    <w:p w:rsidR="00B2482F" w:rsidRPr="00B2482F" w:rsidRDefault="00B2482F" w:rsidP="00B2482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B2482F" w:rsidRPr="00B2482F" w:rsidRDefault="00B2482F" w:rsidP="00B2482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/>
          <w:bCs/>
          <w:sz w:val="28"/>
          <w:szCs w:val="28"/>
        </w:rPr>
        <w:t>Планируемые результаты освоения программы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iCs/>
          <w:sz w:val="28"/>
          <w:szCs w:val="28"/>
        </w:rPr>
      </w:pPr>
      <w:r w:rsidRPr="00B2482F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Личностные:</w:t>
      </w:r>
    </w:p>
    <w:p w:rsidR="00B2482F" w:rsidRPr="00B2482F" w:rsidRDefault="00B2482F" w:rsidP="00B2482F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u w:color="000000"/>
          <w:bdr w:val="nil"/>
        </w:rPr>
      </w:pPr>
      <w:r w:rsidRPr="00B2482F">
        <w:rPr>
          <w:rFonts w:ascii="Times New Roman" w:eastAsia="Calibri" w:hAnsi="Times New Roman" w:cs="Times New Roman"/>
          <w:sz w:val="28"/>
          <w:szCs w:val="28"/>
          <w:u w:color="000000"/>
          <w:bdr w:val="nil"/>
        </w:rPr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B2482F" w:rsidRPr="00B2482F" w:rsidRDefault="00B2482F" w:rsidP="00B2482F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  <w:u w:color="000000"/>
          <w:bdr w:val="nil"/>
        </w:rPr>
      </w:pPr>
      <w:r w:rsidRPr="00B2482F">
        <w:rPr>
          <w:rFonts w:ascii="Times New Roman" w:eastAsia="Calibri" w:hAnsi="Times New Roman" w:cs="Times New Roman"/>
          <w:iCs/>
          <w:sz w:val="28"/>
          <w:szCs w:val="28"/>
          <w:u w:color="000000"/>
          <w:bdr w:val="nil"/>
        </w:rPr>
        <w:t>выбор уровня результатов на основе самоопределения: построение индивидуальной образовательной траектории;</w:t>
      </w:r>
    </w:p>
    <w:p w:rsidR="00B2482F" w:rsidRPr="00B2482F" w:rsidRDefault="00B2482F" w:rsidP="00B2482F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u w:color="000000"/>
          <w:bdr w:val="nil"/>
        </w:rPr>
      </w:pPr>
      <w:r w:rsidRPr="00B2482F">
        <w:rPr>
          <w:rFonts w:ascii="Times New Roman" w:eastAsia="Calibri" w:hAnsi="Times New Roman" w:cs="Times New Roman"/>
          <w:sz w:val="28"/>
          <w:szCs w:val="28"/>
          <w:u w:color="000000"/>
          <w:bdr w:val="nil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B2482F" w:rsidRPr="00B2482F" w:rsidRDefault="00B2482F" w:rsidP="00B2482F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u w:color="000000"/>
          <w:bdr w:val="nil"/>
          <w:lang w:eastAsia="ru-RU"/>
        </w:rPr>
      </w:pPr>
      <w:r w:rsidRPr="00B2482F">
        <w:rPr>
          <w:rFonts w:ascii="Times New Roman" w:eastAsia="Calibri" w:hAnsi="Times New Roman" w:cs="Times New Roman"/>
          <w:sz w:val="28"/>
          <w:szCs w:val="28"/>
          <w:u w:color="000000"/>
          <w:bdr w:val="nil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B2482F" w:rsidRPr="00B2482F" w:rsidRDefault="00B2482F" w:rsidP="00B2482F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u w:color="000000"/>
          <w:bdr w:val="nil"/>
        </w:rPr>
      </w:pPr>
      <w:r w:rsidRPr="00B2482F">
        <w:rPr>
          <w:rFonts w:ascii="Times New Roman" w:eastAsia="Calibri" w:hAnsi="Times New Roman" w:cs="Times New Roman"/>
          <w:iCs/>
          <w:sz w:val="28"/>
          <w:szCs w:val="28"/>
          <w:u w:color="000000"/>
          <w:bdr w:val="nil"/>
        </w:rPr>
        <w:t xml:space="preserve">саморазвитие морального сознания (ориентация в морально-нравственных основах поведения) — становление субъектной позиции морального </w:t>
      </w:r>
      <w:r w:rsidRPr="00B2482F">
        <w:rPr>
          <w:rFonts w:ascii="Times New Roman" w:eastAsia="Calibri" w:hAnsi="Times New Roman" w:cs="Times New Roman"/>
          <w:iCs/>
          <w:sz w:val="28"/>
          <w:szCs w:val="28"/>
          <w:u w:color="000000"/>
          <w:bdr w:val="nil"/>
        </w:rPr>
        <w:lastRenderedPageBreak/>
        <w:t>поведения на основе расширения репертуара социальных ролей и обогащения социального опыта.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proofErr w:type="spellStart"/>
      <w:r w:rsidRPr="00B2482F">
        <w:rPr>
          <w:rFonts w:ascii="Times New Roman" w:eastAsia="Calibri" w:hAnsi="Times New Roman" w:cs="Times New Roman"/>
          <w:b/>
          <w:i/>
          <w:sz w:val="28"/>
          <w:szCs w:val="28"/>
        </w:rPr>
        <w:t>Метапредметные</w:t>
      </w:r>
      <w:proofErr w:type="spellEnd"/>
      <w:r w:rsidRPr="00B2482F">
        <w:rPr>
          <w:rFonts w:ascii="Times New Roman" w:eastAsia="Calibri" w:hAnsi="Times New Roman" w:cs="Times New Roman"/>
          <w:b/>
          <w:i/>
          <w:sz w:val="28"/>
          <w:szCs w:val="28"/>
        </w:rPr>
        <w:t>: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 xml:space="preserve">РЕГУЛЯТИВНЫЕ </w:t>
      </w:r>
    </w:p>
    <w:p w:rsidR="00B2482F" w:rsidRPr="00B2482F" w:rsidRDefault="00B2482F" w:rsidP="00B2482F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целеполагание во временной перспективе (во всех видах деятельности) – постановка учебной задачи на основе соотнесения того, что уже известно и усвоено учащимся, и того, что еще неизвестно, активность в достижении поставленных целей;</w:t>
      </w:r>
    </w:p>
    <w:p w:rsidR="00B2482F" w:rsidRPr="00B2482F" w:rsidRDefault="00B2482F" w:rsidP="00B2482F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планирование</w:t>
      </w:r>
      <w:proofErr w:type="gramStart"/>
      <w:r w:rsidRPr="00B2482F">
        <w:rPr>
          <w:rFonts w:ascii="Times New Roman" w:eastAsia="Calibri" w:hAnsi="Times New Roman" w:cs="Times New Roman"/>
          <w:sz w:val="28"/>
          <w:szCs w:val="28"/>
        </w:rPr>
        <w:t xml:space="preserve"> -- </w:t>
      </w:r>
      <w:proofErr w:type="gramEnd"/>
      <w:r w:rsidRPr="00B2482F">
        <w:rPr>
          <w:rFonts w:ascii="Times New Roman" w:eastAsia="Calibri" w:hAnsi="Times New Roman" w:cs="Times New Roman"/>
          <w:sz w:val="28"/>
          <w:szCs w:val="28"/>
        </w:rPr>
        <w:t xml:space="preserve">структурирование деятельности с выделением основных шагов по достижению цели (определение последовательности промежуточных целей с учетом конечного результата), определение конкретных временных интервалов для решения каждой задачи; составление плана и последовательности действий; </w:t>
      </w:r>
    </w:p>
    <w:p w:rsidR="00B2482F" w:rsidRPr="00B2482F" w:rsidRDefault="00B2482F" w:rsidP="00B2482F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прогнозирование — предвосхищение результата деятельности для выбора оптимального варианта действий по достижению цели, определения последствий и меры ответственности за эти последствия;</w:t>
      </w:r>
    </w:p>
    <w:p w:rsidR="00B2482F" w:rsidRPr="00B2482F" w:rsidRDefault="00B2482F" w:rsidP="00B2482F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2482F">
        <w:rPr>
          <w:rFonts w:ascii="Times New Roman" w:eastAsia="Calibri" w:hAnsi="Times New Roman" w:cs="Times New Roman"/>
          <w:sz w:val="28"/>
          <w:szCs w:val="28"/>
        </w:rPr>
        <w:t>контроль — сравнение реального состояния дел с запланированным (или с образцом) с целью своевременной коррекции планов и/или алгоритма и содержания деятельности;</w:t>
      </w:r>
      <w:proofErr w:type="gramEnd"/>
    </w:p>
    <w:p w:rsidR="00B2482F" w:rsidRPr="00B2482F" w:rsidRDefault="00B2482F" w:rsidP="00B2482F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коррекция — изменения в планы и/или алгоритм и содержание деятельности, позволяющие уменьшить отклонения или исправить ошибки, допущенные на пути к цели;</w:t>
      </w:r>
    </w:p>
    <w:p w:rsidR="00B2482F" w:rsidRPr="00B2482F" w:rsidRDefault="00B2482F" w:rsidP="00B2482F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оценка — определение и применение критериев успешности деятельности и качества результата; рефлексия способов и условий действий (выделение и осознание учащимся того, что уже усвоено и что еще подлежит усвоению, осознание качества и уровня усвоения);</w:t>
      </w:r>
    </w:p>
    <w:p w:rsidR="00B2482F" w:rsidRPr="00B2482F" w:rsidRDefault="00B2482F" w:rsidP="00B2482F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2482F">
        <w:rPr>
          <w:rFonts w:ascii="Times New Roman" w:eastAsia="Calibri" w:hAnsi="Times New Roman" w:cs="Times New Roman"/>
          <w:sz w:val="28"/>
          <w:szCs w:val="28"/>
        </w:rPr>
        <w:t>саморегуляция</w:t>
      </w:r>
      <w:proofErr w:type="spellEnd"/>
      <w:r w:rsidRPr="00B2482F">
        <w:rPr>
          <w:rFonts w:ascii="Times New Roman" w:eastAsia="Calibri" w:hAnsi="Times New Roman" w:cs="Times New Roman"/>
          <w:sz w:val="28"/>
          <w:szCs w:val="28"/>
        </w:rPr>
        <w:t xml:space="preserve"> функциональных и эмоциональных состояний — учет личностных и физиологических особенностей при самоорганизации деятельности, анализ ситуации;</w:t>
      </w:r>
    </w:p>
    <w:p w:rsidR="00B2482F" w:rsidRPr="00B2482F" w:rsidRDefault="00B2482F" w:rsidP="00B2482F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самоконтроль, способности к мобилизации сил и энергии, способности к волевому усилию – к выбору в ситуации мотивационного конфликта, к преодолению препятствий).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ПОЗНАВАТЕЛЬНЫЕ УУД (УМЕНИЕ ДОБЫВАТЬ НОВЫЕ ЗНАНИЯ)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- Навыки исследовательской деятельности:</w:t>
      </w:r>
    </w:p>
    <w:p w:rsidR="00B2482F" w:rsidRPr="00B2482F" w:rsidRDefault="00B2482F" w:rsidP="00B2482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анализ проблемной ситуации, выявление проблемного вопроса, формулировка проблемы, самостоятельное создание алгоритмов деятельности при решении проблем творческого и поискового характера, решение проблемы;</w:t>
      </w:r>
    </w:p>
    <w:p w:rsidR="00B2482F" w:rsidRPr="00B2482F" w:rsidRDefault="00B2482F" w:rsidP="00B2482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самостоятельное выделение и формулирование познавательной цели;</w:t>
      </w:r>
    </w:p>
    <w:p w:rsidR="00B2482F" w:rsidRPr="00B2482F" w:rsidRDefault="00B2482F" w:rsidP="00B2482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самоорганизация в познавательной деятельности; выбор наиболее эффективных способов решения проблемы, учебных задач; рефлексия способов и условий действий; контроль и оценка процесса и результатов деятельности;</w:t>
      </w:r>
    </w:p>
    <w:p w:rsidR="00B2482F" w:rsidRPr="00B2482F" w:rsidRDefault="00B2482F" w:rsidP="00B2482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 xml:space="preserve">применение методов информационного поиска – поиск и выделение необходимой информации в различных источниках, в том числе </w:t>
      </w:r>
      <w:r w:rsidRPr="00B2482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эмпирическим и экспериментальным путем, а также с помощью компьютерных средств; </w:t>
      </w:r>
    </w:p>
    <w:p w:rsidR="00B2482F" w:rsidRPr="00B2482F" w:rsidRDefault="00B2482F" w:rsidP="00B2482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 xml:space="preserve">использование навыков работы с текстом; </w:t>
      </w:r>
    </w:p>
    <w:p w:rsidR="00B2482F" w:rsidRPr="00B2482F" w:rsidRDefault="00B2482F" w:rsidP="00B2482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структурирование знаний;</w:t>
      </w:r>
    </w:p>
    <w:p w:rsidR="00B2482F" w:rsidRPr="00B2482F" w:rsidRDefault="00B2482F" w:rsidP="00B2482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моделирование (графическая или знаково-символическая форма предъявления информации);</w:t>
      </w:r>
    </w:p>
    <w:p w:rsidR="00B2482F" w:rsidRPr="00B2482F" w:rsidRDefault="00B2482F" w:rsidP="00B2482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проведение исследований, в том числе с использованием и преобразованием моделей с целью выявления закономерностей;</w:t>
      </w:r>
    </w:p>
    <w:p w:rsidR="00B2482F" w:rsidRPr="00B2482F" w:rsidRDefault="00B2482F" w:rsidP="00B2482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представление (изложение) результатов исследования или продуктов проектных работ; оформление результатов деятельности как конечного продукта – умение осознанно и произвольно строить речевое высказывание в устной и письменной форме;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- Навыки понимания текстов, смысловое чтение:</w:t>
      </w:r>
    </w:p>
    <w:p w:rsidR="00B2482F" w:rsidRPr="00B2482F" w:rsidRDefault="00B2482F" w:rsidP="00B2482F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 xml:space="preserve">смысловое чтение как осмысление цели чтения и выбор вида чтения в зависимости от цели; извлечение необходимой информации из прослушанных текстов различных жанров; определение основной и второстепенной информации; </w:t>
      </w:r>
    </w:p>
    <w:p w:rsidR="00B2482F" w:rsidRPr="00B2482F" w:rsidRDefault="00B2482F" w:rsidP="00B2482F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 xml:space="preserve">свободная ориентация и восприятие текстов художественного, научного, публицистического и официально делового стилей; понимание и адекватная оценка языка средств массовой информации; умение адекватно, подробно, сжато, выборочно передавать содержание текста, составлять тексты различных жанров, соблюдая </w:t>
      </w:r>
    </w:p>
    <w:p w:rsidR="00B2482F" w:rsidRPr="00B2482F" w:rsidRDefault="00B2482F" w:rsidP="00B2482F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нормы построения текста (соответствие теме, жанру, стилю речи и др.);</w:t>
      </w:r>
    </w:p>
    <w:p w:rsidR="00B2482F" w:rsidRPr="00B2482F" w:rsidRDefault="00B2482F" w:rsidP="00B2482F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общая ориентация в содержании текста и понимание его целостного смысла;</w:t>
      </w:r>
    </w:p>
    <w:p w:rsidR="00B2482F" w:rsidRPr="00B2482F" w:rsidRDefault="00B2482F" w:rsidP="00B2482F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нахождение в тексте информации, выраженной в иной (синонимической), чем в вопросе, форме;</w:t>
      </w:r>
    </w:p>
    <w:p w:rsidR="00B2482F" w:rsidRPr="00B2482F" w:rsidRDefault="00B2482F" w:rsidP="00B2482F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интерпретация текста (умение сравнивать и противопоставлять информацию, находить доводы для подтверждения выдвинутых тезисов, формулировать выводы, выявлять намерение автора и/ или главную мысль текста);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- Логические:</w:t>
      </w:r>
    </w:p>
    <w:p w:rsidR="00B2482F" w:rsidRPr="00B2482F" w:rsidRDefault="00B2482F" w:rsidP="00B2482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анализ объектов с целью выделения признаков (существенных</w:t>
      </w:r>
      <w:proofErr w:type="gramStart"/>
      <w:r w:rsidRPr="00B2482F">
        <w:rPr>
          <w:rFonts w:ascii="Times New Roman" w:eastAsia="Calibri" w:hAnsi="Times New Roman" w:cs="Times New Roman"/>
          <w:sz w:val="28"/>
          <w:szCs w:val="28"/>
        </w:rPr>
        <w:t xml:space="preserve">., </w:t>
      </w:r>
      <w:proofErr w:type="gramEnd"/>
      <w:r w:rsidRPr="00B2482F">
        <w:rPr>
          <w:rFonts w:ascii="Times New Roman" w:eastAsia="Calibri" w:hAnsi="Times New Roman" w:cs="Times New Roman"/>
          <w:sz w:val="28"/>
          <w:szCs w:val="28"/>
        </w:rPr>
        <w:t>несущественных) в соответствии с познавательными целями;</w:t>
      </w:r>
    </w:p>
    <w:p w:rsidR="00B2482F" w:rsidRPr="00B2482F" w:rsidRDefault="00B2482F" w:rsidP="00B2482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 xml:space="preserve">выбор оснований и критериев для сравнения, </w:t>
      </w:r>
      <w:proofErr w:type="spellStart"/>
      <w:r w:rsidRPr="00B2482F">
        <w:rPr>
          <w:rFonts w:ascii="Times New Roman" w:eastAsia="Calibri" w:hAnsi="Times New Roman" w:cs="Times New Roman"/>
          <w:sz w:val="28"/>
          <w:szCs w:val="28"/>
        </w:rPr>
        <w:t>сериации</w:t>
      </w:r>
      <w:proofErr w:type="spellEnd"/>
      <w:r w:rsidRPr="00B2482F">
        <w:rPr>
          <w:rFonts w:ascii="Times New Roman" w:eastAsia="Calibri" w:hAnsi="Times New Roman" w:cs="Times New Roman"/>
          <w:sz w:val="28"/>
          <w:szCs w:val="28"/>
        </w:rPr>
        <w:t>, классификации объектов;</w:t>
      </w:r>
    </w:p>
    <w:p w:rsidR="00B2482F" w:rsidRPr="00B2482F" w:rsidRDefault="00B2482F" w:rsidP="00B2482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синтез – составление целого из частей, в том числе при самостоятельном достраивании, восполнении недостающих компонентов;</w:t>
      </w:r>
    </w:p>
    <w:p w:rsidR="00B2482F" w:rsidRPr="00B2482F" w:rsidRDefault="00B2482F" w:rsidP="00B2482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подведение под понятие, выявление следствий, установление причинно-следственных связей;</w:t>
      </w:r>
    </w:p>
    <w:p w:rsidR="00B2482F" w:rsidRPr="00B2482F" w:rsidRDefault="00B2482F" w:rsidP="00B2482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построение логической цепи рассуждений;</w:t>
      </w:r>
    </w:p>
    <w:p w:rsidR="00B2482F" w:rsidRPr="00B2482F" w:rsidRDefault="00B2482F" w:rsidP="00B2482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доказательство;</w:t>
      </w:r>
    </w:p>
    <w:p w:rsidR="00B2482F" w:rsidRPr="00B2482F" w:rsidRDefault="00B2482F" w:rsidP="00B2482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lastRenderedPageBreak/>
        <w:t>выдвижение гипотез и их обоснование.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- Действия постановки и решения проблем:</w:t>
      </w:r>
    </w:p>
    <w:p w:rsidR="00B2482F" w:rsidRPr="00B2482F" w:rsidRDefault="00B2482F" w:rsidP="00B2482F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формулирование проблемы и самостоятельное создание способов решения проблем творческого и поискового характера.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КОММУНИКАТИВНЫЕ УУД</w:t>
      </w:r>
    </w:p>
    <w:p w:rsidR="00B2482F" w:rsidRPr="00B2482F" w:rsidRDefault="00B2482F" w:rsidP="00B2482F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определение цели, функций участников и способов взаимодействия;</w:t>
      </w:r>
    </w:p>
    <w:p w:rsidR="00B2482F" w:rsidRPr="00B2482F" w:rsidRDefault="00B2482F" w:rsidP="00B2482F">
      <w:pPr>
        <w:numPr>
          <w:ilvl w:val="1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постановка вопросов – инициативное сотрудничество в поиске и сборе информации;</w:t>
      </w:r>
    </w:p>
    <w:p w:rsidR="00B2482F" w:rsidRPr="00B2482F" w:rsidRDefault="00B2482F" w:rsidP="00B2482F">
      <w:pPr>
        <w:numPr>
          <w:ilvl w:val="1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разрешение конфликтов;</w:t>
      </w:r>
    </w:p>
    <w:p w:rsidR="00B2482F" w:rsidRPr="00B2482F" w:rsidRDefault="00B2482F" w:rsidP="00B2482F">
      <w:pPr>
        <w:numPr>
          <w:ilvl w:val="1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принятие решения и его реализация</w:t>
      </w:r>
      <w:proofErr w:type="gramStart"/>
      <w:r w:rsidRPr="00B2482F">
        <w:rPr>
          <w:rFonts w:ascii="Times New Roman" w:eastAsia="Calibri" w:hAnsi="Times New Roman" w:cs="Times New Roman"/>
          <w:sz w:val="28"/>
          <w:szCs w:val="28"/>
        </w:rPr>
        <w:t xml:space="preserve"> ;</w:t>
      </w:r>
      <w:proofErr w:type="gramEnd"/>
    </w:p>
    <w:p w:rsidR="00B2482F" w:rsidRPr="00B2482F" w:rsidRDefault="00B2482F" w:rsidP="00B2482F">
      <w:pPr>
        <w:numPr>
          <w:ilvl w:val="1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управление поведением партнера — контроль, коррекция, оценка действий партнера;</w:t>
      </w:r>
    </w:p>
    <w:p w:rsidR="00B2482F" w:rsidRPr="00B2482F" w:rsidRDefault="00B2482F" w:rsidP="00B2482F">
      <w:pPr>
        <w:numPr>
          <w:ilvl w:val="1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умение с достаточной полнотой и точностью выражать свои мысли в соответствии с задачами и условиями коммуникации; осознанное и произвольное построение речевого высказывания;</w:t>
      </w:r>
    </w:p>
    <w:p w:rsidR="00B2482F" w:rsidRPr="00B2482F" w:rsidRDefault="00B2482F" w:rsidP="00B2482F">
      <w:pPr>
        <w:numPr>
          <w:ilvl w:val="1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владение монологической и диалогической формами речи в соответствии с грамматическими и синтаксическими нормами родного языка.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2482F">
        <w:rPr>
          <w:rFonts w:ascii="Times New Roman" w:eastAsia="Calibri" w:hAnsi="Times New Roman" w:cs="Times New Roman"/>
          <w:sz w:val="28"/>
          <w:szCs w:val="28"/>
        </w:rPr>
        <w:t>В результате учебно-исследовательской и проектной деятельности обучающиеся получат представление:</w:t>
      </w:r>
      <w:proofErr w:type="gramEnd"/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sz w:val="28"/>
          <w:szCs w:val="28"/>
        </w:rPr>
        <w:tab/>
        <w:t>о философских и методологических основаниях научной деятельности и научных методах, применяемых в исследовательской и проектной деятельности;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sz w:val="28"/>
          <w:szCs w:val="28"/>
        </w:rPr>
        <w:tab/>
        <w:t>о таких понятиях, как концепция, научная гипотеза, метод, эксперимент, надежность гипотезы, модель, метод сбора и метод анализа данных;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sz w:val="28"/>
          <w:szCs w:val="28"/>
        </w:rPr>
        <w:tab/>
        <w:t>о том, чем отличаются исследования в гуманитарных областях от исследований в естественных науках;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sz w:val="28"/>
          <w:szCs w:val="28"/>
        </w:rPr>
        <w:tab/>
        <w:t>об истории науки;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sz w:val="28"/>
          <w:szCs w:val="28"/>
        </w:rPr>
        <w:tab/>
        <w:t>о новейших разработках в области науки и технологий;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sz w:val="28"/>
          <w:szCs w:val="28"/>
        </w:rPr>
        <w:tab/>
        <w:t>о правилах и законах, регулирующих отношения в научной, изобретательской и исследовательских областях деятельности (патентное право, защита авторского права и др.);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sz w:val="28"/>
          <w:szCs w:val="28"/>
        </w:rPr>
        <w:tab/>
        <w:t xml:space="preserve">о деятельности организаций, сообществ и структур, заинтересованных в результатах исследований и предоставляющих ресурсы для проведения исследований и реализации проектов (фонды, государственные структуры, </w:t>
      </w:r>
      <w:proofErr w:type="spellStart"/>
      <w:r w:rsidRPr="00B2482F">
        <w:rPr>
          <w:rFonts w:ascii="Times New Roman" w:eastAsia="Calibri" w:hAnsi="Times New Roman" w:cs="Times New Roman"/>
          <w:sz w:val="28"/>
          <w:szCs w:val="28"/>
        </w:rPr>
        <w:t>краудфандинговые</w:t>
      </w:r>
      <w:proofErr w:type="spellEnd"/>
      <w:r w:rsidRPr="00B2482F">
        <w:rPr>
          <w:rFonts w:ascii="Times New Roman" w:eastAsia="Calibri" w:hAnsi="Times New Roman" w:cs="Times New Roman"/>
          <w:sz w:val="28"/>
          <w:szCs w:val="28"/>
        </w:rPr>
        <w:t xml:space="preserve"> структуры и др.);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Обучающийся сможет: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sz w:val="28"/>
          <w:szCs w:val="28"/>
        </w:rPr>
        <w:tab/>
        <w:t>решать задачи, находящиеся на стыке нескольких учебных дисциплин;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sz w:val="28"/>
          <w:szCs w:val="28"/>
        </w:rPr>
        <w:tab/>
        <w:t>использовать основной алгоритм исследования при решении своих учебно-познавательных задач;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sz w:val="28"/>
          <w:szCs w:val="28"/>
        </w:rPr>
        <w:tab/>
        <w:t>использовать основные принципы проектной деятельности при решении своих учебно-познавательных задач и задач, возникающих в культурной и социальной жизни;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lastRenderedPageBreak/>
        <w:t>–</w:t>
      </w:r>
      <w:r w:rsidRPr="00B2482F">
        <w:rPr>
          <w:rFonts w:ascii="Times New Roman" w:eastAsia="Calibri" w:hAnsi="Times New Roman" w:cs="Times New Roman"/>
          <w:sz w:val="28"/>
          <w:szCs w:val="28"/>
        </w:rPr>
        <w:tab/>
        <w:t>использовать элементы математического моделирования при решении исследовательских задач;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sz w:val="28"/>
          <w:szCs w:val="28"/>
        </w:rPr>
        <w:tab/>
        <w:t>использовать элементы математического анализа для интерпретации результатов, полученных в ходе учебно-исследовательской работы.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2482F">
        <w:rPr>
          <w:rFonts w:ascii="Times New Roman" w:eastAsia="Calibri" w:hAnsi="Times New Roman" w:cs="Times New Roman"/>
          <w:b/>
          <w:sz w:val="28"/>
          <w:szCs w:val="28"/>
        </w:rPr>
        <w:t>С точки зрения формирования универсальных учебных действий, в ходе освоения принципов учебно-исследовательской и проектной деятельностей обучающиеся научатся: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sz w:val="28"/>
          <w:szCs w:val="28"/>
        </w:rPr>
        <w:tab/>
        <w:t>формулировать научную гипотезу, ставить цель в рамках исследования и проектирования, исходя из культурной нормы и сообразуясь с представлениями об общем благе;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sz w:val="28"/>
          <w:szCs w:val="28"/>
        </w:rPr>
        <w:tab/>
        <w:t>восстанавливать контексты и пути развития того или иного вида научной деятельности, определяя место своего исследования или проекта в общем культурном пространстве;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sz w:val="28"/>
          <w:szCs w:val="28"/>
        </w:rPr>
        <w:tab/>
        <w:t>отслеживать и принимать во внимание тренды и тенденции развития различных видов деятельности, в том числе научных, учитывать их при постановке собственных целей;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sz w:val="28"/>
          <w:szCs w:val="28"/>
        </w:rPr>
        <w:tab/>
        <w:t>оценивать ресурсы, в том числе и нематериальные (такие, как время), необходимые для достижения поставленной цели;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sz w:val="28"/>
          <w:szCs w:val="28"/>
        </w:rPr>
        <w:tab/>
        <w:t>находить различные источники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человека;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sz w:val="28"/>
          <w:szCs w:val="28"/>
        </w:rPr>
        <w:tab/>
        <w:t>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сотрудничества;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sz w:val="28"/>
          <w:szCs w:val="28"/>
        </w:rPr>
        <w:tab/>
        <w:t>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работы;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sz w:val="28"/>
          <w:szCs w:val="28"/>
        </w:rPr>
        <w:tab/>
        <w:t>адекватно оценивать риски реализации проекта и проведения исследования и предусматривать пути минимизации этих рисков;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sz w:val="28"/>
          <w:szCs w:val="28"/>
        </w:rPr>
        <w:tab/>
        <w:t>адекватно оценивать последствия реализации своего проекта (изменения, которые он повлечет в жизни других людей, сообществ);</w:t>
      </w:r>
    </w:p>
    <w:p w:rsidR="00B2482F" w:rsidRPr="00B2482F" w:rsidRDefault="00B2482F" w:rsidP="00B2482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–</w:t>
      </w:r>
      <w:r w:rsidRPr="00B2482F">
        <w:rPr>
          <w:rFonts w:ascii="Times New Roman" w:eastAsia="Calibri" w:hAnsi="Times New Roman" w:cs="Times New Roman"/>
          <w:sz w:val="28"/>
          <w:szCs w:val="28"/>
        </w:rPr>
        <w:tab/>
        <w:t>адекватно оценивать дальнейшее развитие своего проекта или исследования, видеть возможные варианты применения результатов.</w:t>
      </w:r>
    </w:p>
    <w:p w:rsidR="00B2482F" w:rsidRPr="00B2482F" w:rsidRDefault="00B2482F" w:rsidP="00B2482F">
      <w:pPr>
        <w:widowControl w:val="0"/>
        <w:autoSpaceDE w:val="0"/>
        <w:autoSpaceDN w:val="0"/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 w:bidi="ru-RU"/>
        </w:rPr>
      </w:pPr>
      <w:r w:rsidRPr="00B2482F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 w:bidi="ru-RU"/>
        </w:rPr>
        <w:t>получат возможность научиться:</w:t>
      </w:r>
    </w:p>
    <w:p w:rsidR="00B2482F" w:rsidRPr="00B2482F" w:rsidRDefault="00B2482F" w:rsidP="00B2482F">
      <w:pPr>
        <w:widowControl w:val="0"/>
        <w:numPr>
          <w:ilvl w:val="0"/>
          <w:numId w:val="11"/>
        </w:numPr>
        <w:tabs>
          <w:tab w:val="left" w:pos="780"/>
          <w:tab w:val="left" w:pos="781"/>
        </w:tabs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</w:pPr>
      <w:r w:rsidRPr="00B2482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самостоятельно задумывать, планировать и выполнять учебное исследование, учебный и социальный</w:t>
      </w:r>
      <w:r w:rsidRPr="00B2482F">
        <w:rPr>
          <w:rFonts w:ascii="Times New Roman" w:eastAsia="Times New Roman" w:hAnsi="Times New Roman" w:cs="Times New Roman"/>
          <w:i/>
          <w:spacing w:val="-1"/>
          <w:sz w:val="28"/>
          <w:szCs w:val="28"/>
          <w:lang w:eastAsia="ru-RU" w:bidi="ru-RU"/>
        </w:rPr>
        <w:t xml:space="preserve"> </w:t>
      </w:r>
      <w:r w:rsidRPr="00B2482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проекты;</w:t>
      </w:r>
    </w:p>
    <w:p w:rsidR="00B2482F" w:rsidRPr="00B2482F" w:rsidRDefault="00B2482F" w:rsidP="00B2482F">
      <w:pPr>
        <w:widowControl w:val="0"/>
        <w:numPr>
          <w:ilvl w:val="0"/>
          <w:numId w:val="11"/>
        </w:numPr>
        <w:tabs>
          <w:tab w:val="left" w:pos="780"/>
          <w:tab w:val="left" w:pos="781"/>
        </w:tabs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</w:pPr>
      <w:r w:rsidRPr="00B2482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использовать догадку, озарение,</w:t>
      </w:r>
      <w:r w:rsidRPr="00B2482F">
        <w:rPr>
          <w:rFonts w:ascii="Times New Roman" w:eastAsia="Times New Roman" w:hAnsi="Times New Roman" w:cs="Times New Roman"/>
          <w:i/>
          <w:spacing w:val="1"/>
          <w:sz w:val="28"/>
          <w:szCs w:val="28"/>
          <w:lang w:eastAsia="ru-RU" w:bidi="ru-RU"/>
        </w:rPr>
        <w:t xml:space="preserve"> </w:t>
      </w:r>
      <w:r w:rsidRPr="00B2482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интуицию;</w:t>
      </w:r>
    </w:p>
    <w:p w:rsidR="00B2482F" w:rsidRPr="00B2482F" w:rsidRDefault="00B2482F" w:rsidP="00B2482F">
      <w:pPr>
        <w:widowControl w:val="0"/>
        <w:numPr>
          <w:ilvl w:val="0"/>
          <w:numId w:val="11"/>
        </w:numPr>
        <w:tabs>
          <w:tab w:val="left" w:pos="780"/>
          <w:tab w:val="left" w:pos="781"/>
        </w:tabs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</w:pPr>
      <w:r w:rsidRPr="00B2482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использовать некоторые методы получения знаний, характерные для социальных и исторических наук: анкетирование, моделирование, поиск исторических</w:t>
      </w:r>
      <w:r w:rsidRPr="00B2482F">
        <w:rPr>
          <w:rFonts w:ascii="Times New Roman" w:eastAsia="Times New Roman" w:hAnsi="Times New Roman" w:cs="Times New Roman"/>
          <w:i/>
          <w:spacing w:val="-11"/>
          <w:sz w:val="28"/>
          <w:szCs w:val="28"/>
          <w:lang w:eastAsia="ru-RU" w:bidi="ru-RU"/>
        </w:rPr>
        <w:t xml:space="preserve"> </w:t>
      </w:r>
      <w:r w:rsidRPr="00B2482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образцов;</w:t>
      </w:r>
    </w:p>
    <w:p w:rsidR="00B2482F" w:rsidRPr="00B2482F" w:rsidRDefault="00B2482F" w:rsidP="00B2482F">
      <w:pPr>
        <w:widowControl w:val="0"/>
        <w:numPr>
          <w:ilvl w:val="0"/>
          <w:numId w:val="11"/>
        </w:numPr>
        <w:tabs>
          <w:tab w:val="left" w:pos="780"/>
          <w:tab w:val="left" w:pos="781"/>
        </w:tabs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</w:pPr>
      <w:r w:rsidRPr="00B2482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использовать некоторые приёмы художественного познания мира: целостное отображение мира, образность, художественный вымысел, органическое</w:t>
      </w:r>
      <w:r w:rsidRPr="00B2482F">
        <w:rPr>
          <w:rFonts w:ascii="Times New Roman" w:eastAsia="Times New Roman" w:hAnsi="Times New Roman" w:cs="Times New Roman"/>
          <w:i/>
          <w:spacing w:val="1"/>
          <w:sz w:val="28"/>
          <w:szCs w:val="28"/>
          <w:lang w:eastAsia="ru-RU" w:bidi="ru-RU"/>
        </w:rPr>
        <w:t xml:space="preserve"> </w:t>
      </w:r>
      <w:r w:rsidRPr="00B2482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единство</w:t>
      </w:r>
    </w:p>
    <w:p w:rsidR="00B2482F" w:rsidRPr="00B2482F" w:rsidRDefault="00B2482F" w:rsidP="00B2482F">
      <w:pPr>
        <w:widowControl w:val="0"/>
        <w:numPr>
          <w:ilvl w:val="0"/>
          <w:numId w:val="11"/>
        </w:numPr>
        <w:tabs>
          <w:tab w:val="left" w:pos="780"/>
          <w:tab w:val="left" w:pos="781"/>
        </w:tabs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</w:pPr>
      <w:r w:rsidRPr="00B2482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lastRenderedPageBreak/>
        <w:t>общего особенного (типичного) и единичного,</w:t>
      </w:r>
      <w:r w:rsidRPr="00B2482F">
        <w:rPr>
          <w:rFonts w:ascii="Times New Roman" w:eastAsia="Times New Roman" w:hAnsi="Times New Roman" w:cs="Times New Roman"/>
          <w:i/>
          <w:spacing w:val="-2"/>
          <w:sz w:val="28"/>
          <w:szCs w:val="28"/>
          <w:lang w:eastAsia="ru-RU" w:bidi="ru-RU"/>
        </w:rPr>
        <w:t xml:space="preserve"> </w:t>
      </w:r>
      <w:r w:rsidRPr="00B2482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оригинальность;</w:t>
      </w:r>
    </w:p>
    <w:p w:rsidR="00B2482F" w:rsidRPr="00B2482F" w:rsidRDefault="00B2482F" w:rsidP="00B2482F">
      <w:pPr>
        <w:widowControl w:val="0"/>
        <w:numPr>
          <w:ilvl w:val="0"/>
          <w:numId w:val="11"/>
        </w:numPr>
        <w:tabs>
          <w:tab w:val="left" w:pos="780"/>
          <w:tab w:val="left" w:pos="781"/>
        </w:tabs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</w:pPr>
      <w:r w:rsidRPr="00B2482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целенаправленно и осознанно развивать свои коммуникативные способности, осваивать новые языковые</w:t>
      </w:r>
      <w:r w:rsidRPr="00B2482F">
        <w:rPr>
          <w:rFonts w:ascii="Times New Roman" w:eastAsia="Times New Roman" w:hAnsi="Times New Roman" w:cs="Times New Roman"/>
          <w:i/>
          <w:spacing w:val="2"/>
          <w:sz w:val="28"/>
          <w:szCs w:val="28"/>
          <w:lang w:eastAsia="ru-RU" w:bidi="ru-RU"/>
        </w:rPr>
        <w:t xml:space="preserve"> </w:t>
      </w:r>
      <w:r w:rsidRPr="00B2482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средства;</w:t>
      </w:r>
    </w:p>
    <w:p w:rsidR="00B2482F" w:rsidRPr="00B2482F" w:rsidRDefault="00B2482F" w:rsidP="00B2482F">
      <w:pPr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</w:pPr>
      <w:r w:rsidRPr="00B2482F">
        <w:rPr>
          <w:rFonts w:ascii="Times New Roman" w:eastAsia="Times New Roman" w:hAnsi="Times New Roman" w:cs="Times New Roman"/>
          <w:i/>
          <w:sz w:val="28"/>
          <w:szCs w:val="28"/>
          <w:lang w:eastAsia="ru-RU" w:bidi="ru-RU"/>
        </w:rPr>
        <w:t>осознавать свою ответственность за достоверность полученных знаний, за качество выполненного проекта.</w:t>
      </w:r>
    </w:p>
    <w:p w:rsidR="00B2482F" w:rsidRPr="00B2482F" w:rsidRDefault="00B2482F" w:rsidP="00B2482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2482F" w:rsidRPr="00B2482F" w:rsidRDefault="00B2482F" w:rsidP="00B2482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2482F">
        <w:rPr>
          <w:rFonts w:ascii="Times New Roman" w:eastAsia="Calibri" w:hAnsi="Times New Roman" w:cs="Times New Roman"/>
          <w:b/>
          <w:sz w:val="28"/>
          <w:szCs w:val="28"/>
        </w:rPr>
        <w:t>Методика и инструментарий оценки успешности освоения программы</w:t>
      </w:r>
    </w:p>
    <w:p w:rsidR="00B2482F" w:rsidRPr="00B2482F" w:rsidRDefault="00B2482F" w:rsidP="00B2482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2482F">
        <w:rPr>
          <w:rFonts w:ascii="Times New Roman" w:eastAsia="Calibri" w:hAnsi="Times New Roman" w:cs="Times New Roman"/>
          <w:sz w:val="28"/>
          <w:szCs w:val="28"/>
        </w:rPr>
        <w:t>Сформированность</w:t>
      </w:r>
      <w:proofErr w:type="spellEnd"/>
      <w:r w:rsidRPr="00B2482F">
        <w:rPr>
          <w:rFonts w:ascii="Times New Roman" w:eastAsia="Calibri" w:hAnsi="Times New Roman" w:cs="Times New Roman"/>
          <w:sz w:val="28"/>
          <w:szCs w:val="28"/>
        </w:rPr>
        <w:t xml:space="preserve"> универсальных учебные действия оцениваются в рамках специально организованных образовательной организацией модельных ситуаций, отражающих специфику будущей профессиональной и социальной жизни подростка (например, образовательное событие, защита</w:t>
      </w:r>
      <w:r w:rsidRPr="00B2482F">
        <w:rPr>
          <w:rFonts w:ascii="Calibri" w:eastAsia="Calibri" w:hAnsi="Calibri" w:cs="Times New Roman"/>
          <w:sz w:val="28"/>
          <w:szCs w:val="28"/>
        </w:rPr>
        <w:t xml:space="preserve"> </w:t>
      </w:r>
      <w:r w:rsidRPr="00B2482F">
        <w:rPr>
          <w:rFonts w:ascii="Times New Roman" w:eastAsia="Calibri" w:hAnsi="Times New Roman" w:cs="Times New Roman"/>
          <w:sz w:val="28"/>
          <w:szCs w:val="28"/>
        </w:rPr>
        <w:t>реализованного проекта, представление учебно-исследовательской работы).</w:t>
      </w:r>
    </w:p>
    <w:p w:rsidR="00B2482F" w:rsidRPr="00B2482F" w:rsidRDefault="00B2482F" w:rsidP="00B2482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2482F" w:rsidRPr="00B2482F" w:rsidRDefault="00B2482F" w:rsidP="00B2482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2482F">
        <w:rPr>
          <w:rFonts w:ascii="Times New Roman" w:eastAsia="Calibri" w:hAnsi="Times New Roman" w:cs="Times New Roman"/>
          <w:b/>
          <w:sz w:val="28"/>
          <w:szCs w:val="28"/>
        </w:rPr>
        <w:t xml:space="preserve">Результаты выполнения </w:t>
      </w:r>
      <w:proofErr w:type="gramStart"/>
      <w:r w:rsidRPr="00B2482F">
        <w:rPr>
          <w:rFonts w:ascii="Times New Roman" w:eastAsia="Calibri" w:hAnsi="Times New Roman" w:cs="Times New Roman"/>
          <w:b/>
          <w:sz w:val="28"/>
          <w:szCs w:val="28"/>
        </w:rPr>
        <w:t>индивидуального проекта</w:t>
      </w:r>
      <w:proofErr w:type="gramEnd"/>
      <w:r w:rsidRPr="00B2482F">
        <w:rPr>
          <w:rFonts w:ascii="Times New Roman" w:eastAsia="Calibri" w:hAnsi="Times New Roman" w:cs="Times New Roman"/>
          <w:b/>
          <w:sz w:val="28"/>
          <w:szCs w:val="28"/>
        </w:rPr>
        <w:t xml:space="preserve"> должны отражать:</w:t>
      </w:r>
    </w:p>
    <w:p w:rsidR="00B2482F" w:rsidRPr="00B2482F" w:rsidRDefault="00B2482F" w:rsidP="00B2482F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2482F">
        <w:rPr>
          <w:rFonts w:ascii="Times New Roman" w:eastAsia="Calibri" w:hAnsi="Times New Roman" w:cs="Times New Roman"/>
          <w:sz w:val="28"/>
          <w:szCs w:val="28"/>
        </w:rPr>
        <w:t>Сформированность</w:t>
      </w:r>
      <w:proofErr w:type="spellEnd"/>
      <w:r w:rsidRPr="00B2482F">
        <w:rPr>
          <w:rFonts w:ascii="Times New Roman" w:eastAsia="Calibri" w:hAnsi="Times New Roman" w:cs="Times New Roman"/>
          <w:sz w:val="28"/>
          <w:szCs w:val="28"/>
        </w:rPr>
        <w:t xml:space="preserve"> навыков коммуникативной деятельности, учебно-исследовательской деятельности, критического мышления.</w:t>
      </w:r>
    </w:p>
    <w:p w:rsidR="00B2482F" w:rsidRPr="00B2482F" w:rsidRDefault="00B2482F" w:rsidP="00B2482F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Способность к инновационной деятельности, аналитической деятельности, творческой деятельности, интеллектуальной деятельности.</w:t>
      </w:r>
    </w:p>
    <w:p w:rsidR="00B2482F" w:rsidRPr="00B2482F" w:rsidRDefault="00B2482F" w:rsidP="00B2482F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t>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</w:r>
    </w:p>
    <w:p w:rsidR="00B2482F" w:rsidRPr="00B2482F" w:rsidRDefault="00B2482F" w:rsidP="00B2482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2482F" w:rsidRPr="00B2482F" w:rsidRDefault="00B2482F" w:rsidP="00B2482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2482F">
        <w:rPr>
          <w:rFonts w:ascii="Times New Roman" w:eastAsia="Calibri" w:hAnsi="Times New Roman" w:cs="Times New Roman"/>
          <w:b/>
          <w:sz w:val="28"/>
          <w:szCs w:val="28"/>
        </w:rPr>
        <w:t>Общие критерии оценки проектной работы</w:t>
      </w:r>
    </w:p>
    <w:p w:rsidR="00B2482F" w:rsidRPr="00B2482F" w:rsidRDefault="00B2482F" w:rsidP="00B2482F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B2482F">
        <w:rPr>
          <w:rFonts w:ascii="Times New Roman" w:eastAsia="Calibri" w:hAnsi="Times New Roman" w:cs="Times New Roman"/>
          <w:sz w:val="28"/>
          <w:szCs w:val="28"/>
        </w:rPr>
        <w:t xml:space="preserve">Способность к самостоятельному приобретению знаний и решению проблемы, которая проявляется в умении поставить проблему и выбрать адекватные способы её решения, включая поиск и обработку информации, формулировку выводов и/или обоснование и реализацию/апробацию принятого решения, обоснование и создание модели, прогноза, модели, макета, объекта, творческого решения и т. п. Данный критерий в целом включает оценку </w:t>
      </w:r>
      <w:proofErr w:type="spellStart"/>
      <w:r w:rsidRPr="00B2482F">
        <w:rPr>
          <w:rFonts w:ascii="Times New Roman" w:eastAsia="Calibri" w:hAnsi="Times New Roman" w:cs="Times New Roman"/>
          <w:sz w:val="28"/>
          <w:szCs w:val="28"/>
        </w:rPr>
        <w:t>сформированности</w:t>
      </w:r>
      <w:proofErr w:type="spellEnd"/>
      <w:r w:rsidRPr="00B2482F">
        <w:rPr>
          <w:rFonts w:ascii="Times New Roman" w:eastAsia="Calibri" w:hAnsi="Times New Roman" w:cs="Times New Roman"/>
          <w:sz w:val="28"/>
          <w:szCs w:val="28"/>
        </w:rPr>
        <w:t xml:space="preserve"> познавательных учебных действий.</w:t>
      </w:r>
      <w:proofErr w:type="gramEnd"/>
    </w:p>
    <w:p w:rsidR="00B2482F" w:rsidRPr="00B2482F" w:rsidRDefault="00B2482F" w:rsidP="00B2482F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2482F">
        <w:rPr>
          <w:rFonts w:ascii="Times New Roman" w:eastAsia="Calibri" w:hAnsi="Times New Roman" w:cs="Times New Roman"/>
          <w:sz w:val="28"/>
          <w:szCs w:val="28"/>
        </w:rPr>
        <w:t>Сформированность</w:t>
      </w:r>
      <w:proofErr w:type="spellEnd"/>
      <w:r w:rsidRPr="00B2482F">
        <w:rPr>
          <w:rFonts w:ascii="Times New Roman" w:eastAsia="Calibri" w:hAnsi="Times New Roman" w:cs="Times New Roman"/>
          <w:sz w:val="28"/>
          <w:szCs w:val="28"/>
        </w:rPr>
        <w:t xml:space="preserve"> предметных знаний и способов действий, </w:t>
      </w:r>
      <w:proofErr w:type="gramStart"/>
      <w:r w:rsidRPr="00B2482F">
        <w:rPr>
          <w:rFonts w:ascii="Times New Roman" w:eastAsia="Calibri" w:hAnsi="Times New Roman" w:cs="Times New Roman"/>
          <w:sz w:val="28"/>
          <w:szCs w:val="28"/>
        </w:rPr>
        <w:t>проявляющаяся</w:t>
      </w:r>
      <w:proofErr w:type="gramEnd"/>
      <w:r w:rsidRPr="00B2482F">
        <w:rPr>
          <w:rFonts w:ascii="Times New Roman" w:eastAsia="Calibri" w:hAnsi="Times New Roman" w:cs="Times New Roman"/>
          <w:sz w:val="28"/>
          <w:szCs w:val="28"/>
        </w:rPr>
        <w:t xml:space="preserve"> в умении раскрыть содержание работы, грамотно и обоснованно в соответствии с рассматриваемой проблемой/темой использовать имеющиеся знания и способы действий.</w:t>
      </w:r>
    </w:p>
    <w:p w:rsidR="00B2482F" w:rsidRPr="00B2482F" w:rsidRDefault="00B2482F" w:rsidP="00B2482F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2482F">
        <w:rPr>
          <w:rFonts w:ascii="Times New Roman" w:eastAsia="Calibri" w:hAnsi="Times New Roman" w:cs="Times New Roman"/>
          <w:sz w:val="28"/>
          <w:szCs w:val="28"/>
        </w:rPr>
        <w:t>Сформированность</w:t>
      </w:r>
      <w:proofErr w:type="spellEnd"/>
      <w:r w:rsidRPr="00B2482F">
        <w:rPr>
          <w:rFonts w:ascii="Times New Roman" w:eastAsia="Calibri" w:hAnsi="Times New Roman" w:cs="Times New Roman"/>
          <w:sz w:val="28"/>
          <w:szCs w:val="28"/>
        </w:rPr>
        <w:t xml:space="preserve"> регулятивных действий, </w:t>
      </w:r>
      <w:proofErr w:type="gramStart"/>
      <w:r w:rsidRPr="00B2482F">
        <w:rPr>
          <w:rFonts w:ascii="Times New Roman" w:eastAsia="Calibri" w:hAnsi="Times New Roman" w:cs="Times New Roman"/>
          <w:sz w:val="28"/>
          <w:szCs w:val="28"/>
        </w:rPr>
        <w:t>проявляющаяся</w:t>
      </w:r>
      <w:proofErr w:type="gramEnd"/>
      <w:r w:rsidRPr="00B2482F">
        <w:rPr>
          <w:rFonts w:ascii="Times New Roman" w:eastAsia="Calibri" w:hAnsi="Times New Roman" w:cs="Times New Roman"/>
          <w:sz w:val="28"/>
          <w:szCs w:val="28"/>
        </w:rPr>
        <w:t xml:space="preserve"> в умении самостоятельно планировать и управлять своей познавательной деятельностью во времени, использовать ресурсные возможности для достижения целей, осуществлять выбор конструктивных стратегий в трудных ситуациях.</w:t>
      </w:r>
    </w:p>
    <w:p w:rsidR="00B2482F" w:rsidRPr="00B2482F" w:rsidRDefault="00B2482F" w:rsidP="00B2482F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2482F">
        <w:rPr>
          <w:rFonts w:ascii="Times New Roman" w:eastAsia="Calibri" w:hAnsi="Times New Roman" w:cs="Times New Roman"/>
          <w:sz w:val="28"/>
          <w:szCs w:val="28"/>
        </w:rPr>
        <w:t>Сформированность</w:t>
      </w:r>
      <w:proofErr w:type="spellEnd"/>
      <w:r w:rsidRPr="00B2482F">
        <w:rPr>
          <w:rFonts w:ascii="Times New Roman" w:eastAsia="Calibri" w:hAnsi="Times New Roman" w:cs="Times New Roman"/>
          <w:sz w:val="28"/>
          <w:szCs w:val="28"/>
        </w:rPr>
        <w:t xml:space="preserve"> коммуникативных действий, </w:t>
      </w:r>
      <w:proofErr w:type="gramStart"/>
      <w:r w:rsidRPr="00B2482F">
        <w:rPr>
          <w:rFonts w:ascii="Times New Roman" w:eastAsia="Calibri" w:hAnsi="Times New Roman" w:cs="Times New Roman"/>
          <w:sz w:val="28"/>
          <w:szCs w:val="28"/>
        </w:rPr>
        <w:t>проявляющаяся</w:t>
      </w:r>
      <w:proofErr w:type="gramEnd"/>
      <w:r w:rsidRPr="00B2482F">
        <w:rPr>
          <w:rFonts w:ascii="Times New Roman" w:eastAsia="Calibri" w:hAnsi="Times New Roman" w:cs="Times New Roman"/>
          <w:sz w:val="28"/>
          <w:szCs w:val="28"/>
        </w:rPr>
        <w:t xml:space="preserve"> в умении ясно изложить и оформить выполненную работу, представить её результаты, аргументированно ответить на вопросы.</w:t>
      </w:r>
    </w:p>
    <w:p w:rsidR="00B2482F" w:rsidRPr="00B2482F" w:rsidRDefault="00B2482F" w:rsidP="00B2482F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2482F" w:rsidRPr="00B2482F" w:rsidRDefault="00B2482F" w:rsidP="00B2482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2482F">
        <w:rPr>
          <w:rFonts w:ascii="Times New Roman" w:eastAsia="Calibri" w:hAnsi="Times New Roman" w:cs="Times New Roman"/>
          <w:sz w:val="28"/>
          <w:szCs w:val="28"/>
        </w:rPr>
        <w:br w:type="page"/>
      </w:r>
      <w:r w:rsidRPr="00B2482F">
        <w:rPr>
          <w:rFonts w:ascii="Times New Roman" w:eastAsia="Calibri" w:hAnsi="Times New Roman" w:cs="Times New Roman"/>
          <w:b/>
          <w:sz w:val="28"/>
          <w:szCs w:val="28"/>
        </w:rPr>
        <w:lastRenderedPageBreak/>
        <w:t>2.Содержание деятельности с указанием форм организации и видов деятельности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7"/>
        <w:gridCol w:w="5273"/>
        <w:gridCol w:w="1825"/>
        <w:gridCol w:w="1826"/>
      </w:tblGrid>
      <w:tr w:rsidR="00B2482F" w:rsidRPr="00B2482F" w:rsidTr="005919FE">
        <w:tc>
          <w:tcPr>
            <w:tcW w:w="647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273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Тема </w:t>
            </w:r>
          </w:p>
        </w:tc>
        <w:tc>
          <w:tcPr>
            <w:tcW w:w="1825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Формы организации</w:t>
            </w:r>
          </w:p>
        </w:tc>
        <w:tc>
          <w:tcPr>
            <w:tcW w:w="182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Виды деятельности</w:t>
            </w:r>
          </w:p>
        </w:tc>
      </w:tr>
      <w:tr w:rsidR="00B2482F" w:rsidRPr="00B2482F" w:rsidTr="005919FE">
        <w:tc>
          <w:tcPr>
            <w:tcW w:w="647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73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2482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Понятие «</w:t>
            </w:r>
            <w:proofErr w:type="gramStart"/>
            <w:r w:rsidRPr="00B2482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индивидуальный проект</w:t>
            </w:r>
            <w:proofErr w:type="gramEnd"/>
            <w:r w:rsidRPr="00B2482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», проектная деятельность, проектная культура. 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Особенности учебно-исследовательской деятельности и проектной работы старшеклассников</w:t>
            </w: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2482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Типология проектов. Проекты в современном мире проектирования в современном мире. Научные школы. Методология и технология проектной деятельности. Индивидуальный учебный проект как одна из форм организации учебного процесса.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Основные  направления учебно-исследовательской и проектной деятельности </w:t>
            </w:r>
            <w:proofErr w:type="gramStart"/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1825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>Фронтальные, индивидуальные, групповые</w:t>
            </w:r>
          </w:p>
        </w:tc>
        <w:tc>
          <w:tcPr>
            <w:tcW w:w="182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Теоретическое изучение.  </w:t>
            </w: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>Лекция.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>Семинар</w:t>
            </w:r>
          </w:p>
        </w:tc>
      </w:tr>
      <w:tr w:rsidR="00B2482F" w:rsidRPr="00B2482F" w:rsidTr="005919FE">
        <w:tc>
          <w:tcPr>
            <w:tcW w:w="647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73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>Структура проекта</w:t>
            </w: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. </w:t>
            </w: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>Исследование как неотъемлемая часть проекта.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jc w:val="both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Основной алгоритм исследования при решении своих учебно-познавательных задач:</w:t>
            </w:r>
            <w:r w:rsidRPr="00B2482F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– формулировка научной гипотезы;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 постановка цели и задач;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 определение места своего исследования или проекта в общем культурном пространстве;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gramStart"/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– оценка ресурсов, в том числе и нематериальные (такие, как время), необходимые для достижения поставленной цели;</w:t>
            </w:r>
            <w:proofErr w:type="gramEnd"/>
          </w:p>
          <w:p w:rsidR="00B2482F" w:rsidRPr="00B2482F" w:rsidRDefault="00B2482F" w:rsidP="00B248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– определение материальных и нематериальных ресурсов, предоставляющих средства для проведения исследований и реализации проектов;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 система параметров и критериев оценки эффективности и продуктивности реализации проекта или исследования на каждом этапе реализации и по завершении работы;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-  риски реализации проекта и проведения исследования и предусматривать пути минимизации этих рисков;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– оценка последствия реализации своего проекта (изменения, которые он повлечет в жизни других людей, сообществ);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 оценка дальнейшее развитие своего проекта или исследования, видеть возможные варианты применения результатов.</w:t>
            </w:r>
          </w:p>
        </w:tc>
        <w:tc>
          <w:tcPr>
            <w:tcW w:w="1825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Фронтальные, индивидуальные, групповые</w:t>
            </w:r>
          </w:p>
        </w:tc>
        <w:tc>
          <w:tcPr>
            <w:tcW w:w="182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Практические задания.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Проектно-исследовательские работы.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>Лекция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Calibri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>Семинар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Calibri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«Мозговой штурм»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источниками, в частности с документам</w:t>
            </w:r>
            <w:r w:rsidRPr="00B2482F">
              <w:rPr>
                <w:rFonts w:ascii="Times New Roman" w:eastAsia="Calibri" w:hAnsi="Times New Roman" w:cs="Calibri"/>
                <w:sz w:val="28"/>
                <w:szCs w:val="28"/>
              </w:rPr>
              <w:t>и</w:t>
            </w:r>
          </w:p>
        </w:tc>
      </w:tr>
      <w:tr w:rsidR="00B2482F" w:rsidRPr="00B2482F" w:rsidTr="005919FE">
        <w:tc>
          <w:tcPr>
            <w:tcW w:w="647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5273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Инициализация проекта. Конструирование темы и проблемы проекта. Проектный замысел. Критерии самооценки и оценки продукта проекта. Презентация и защита замысла проекта. Методические рекомендации по написанию и оформлению проектов, исследовательских работ. 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Подготовка к защите темы проекта (проектной идеи)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Корректировка проекта с учетом рекомендаций.</w:t>
            </w:r>
          </w:p>
        </w:tc>
        <w:tc>
          <w:tcPr>
            <w:tcW w:w="1825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>Фронтальные, индивидуальные, групповые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>Публичная  защита</w:t>
            </w:r>
          </w:p>
        </w:tc>
        <w:tc>
          <w:tcPr>
            <w:tcW w:w="182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Практические задания.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Проектно-исследовательская работа</w:t>
            </w:r>
          </w:p>
        </w:tc>
      </w:tr>
      <w:tr w:rsidR="00B2482F" w:rsidRPr="00B2482F" w:rsidTr="005919FE">
        <w:tc>
          <w:tcPr>
            <w:tcW w:w="647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73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Методы эмпирического исследования: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наблюдение, сравнение, измерение, эксперимент. 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Методы, используемые как на эмпирическом, так и на теоретическом уровне исследования: абстрагирования, анализ и синтез, индукция и дедукция, моделирование.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Методы теоретического исследования. Рассмотрение текста с точки зрения его структуры.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Виды переработки чужого текста: конспект, тезисы, реферат, аннотация, рецензия. Правила оформления цитат.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Что такое плагиат и как его избегать в своей работе. 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Библиография, справочная литература, каталоги. Составление глоссария по теме исследования.</w:t>
            </w:r>
          </w:p>
        </w:tc>
        <w:tc>
          <w:tcPr>
            <w:tcW w:w="1825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>Фронтальные, индивидуальные, групповые</w:t>
            </w:r>
          </w:p>
        </w:tc>
        <w:tc>
          <w:tcPr>
            <w:tcW w:w="182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Практические задания.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Проектно-исследовательские работы.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>Лекция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Calibri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>Семинар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Calibri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«Мозговой штурм»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источниками, в частности с документам</w:t>
            </w:r>
            <w:r w:rsidRPr="00B2482F">
              <w:rPr>
                <w:rFonts w:ascii="Times New Roman" w:eastAsia="Calibri" w:hAnsi="Times New Roman" w:cs="Calibri"/>
                <w:sz w:val="28"/>
                <w:szCs w:val="28"/>
              </w:rPr>
              <w:t>и</w:t>
            </w:r>
          </w:p>
        </w:tc>
      </w:tr>
      <w:tr w:rsidR="00B2482F" w:rsidRPr="00B2482F" w:rsidTr="005919FE">
        <w:tc>
          <w:tcPr>
            <w:tcW w:w="647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73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Выполнение исследования или реализация проекта.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Методы исследования. 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Результаты опытно-экспериментальной </w:t>
            </w: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работы. 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Способы и формы представления данных. Компьютерная обработка данных исследования. 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>Элементы  математического моделирования при решении исследовательских задач.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>Элементы  математического анализа для интерпретации результатов, полученных в ходе учебно-исследовательской работы.</w:t>
            </w:r>
          </w:p>
        </w:tc>
        <w:tc>
          <w:tcPr>
            <w:tcW w:w="1825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Фронтальные, индивидуальные, </w:t>
            </w: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групповые</w:t>
            </w:r>
          </w:p>
        </w:tc>
        <w:tc>
          <w:tcPr>
            <w:tcW w:w="182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lastRenderedPageBreak/>
              <w:t>Практические задания.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Моделирование </w:t>
            </w:r>
          </w:p>
        </w:tc>
      </w:tr>
      <w:tr w:rsidR="00B2482F" w:rsidRPr="00B2482F" w:rsidTr="005919FE">
        <w:tc>
          <w:tcPr>
            <w:tcW w:w="647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5273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>Методические рекомендации по написанию и оформлению проектов.</w:t>
            </w: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Требования к оформлению письменной части работы.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Оформление таблиц, рисунков и иллюстрированных плакатов, ссылок, сносок, списка литературы. Основные процессы исполнения, контроля и завершения проекта, исследовательских работ. Составление компьютерной презентации. 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Эскизы и модели, макеты проектов. Архив проекта. Составление архива проекта: электронный вариант.</w:t>
            </w:r>
          </w:p>
        </w:tc>
        <w:tc>
          <w:tcPr>
            <w:tcW w:w="1825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>Фронтальные, индивидуальные, групповые</w:t>
            </w:r>
          </w:p>
        </w:tc>
        <w:tc>
          <w:tcPr>
            <w:tcW w:w="182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Практические задания.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Проектно-исследовательская работа</w:t>
            </w:r>
          </w:p>
        </w:tc>
      </w:tr>
      <w:tr w:rsidR="00B2482F" w:rsidRPr="00B2482F" w:rsidTr="005919FE">
        <w:tc>
          <w:tcPr>
            <w:tcW w:w="647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7 </w:t>
            </w:r>
          </w:p>
        </w:tc>
        <w:tc>
          <w:tcPr>
            <w:tcW w:w="5273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>Подготовка к защите реализации проекта или исследования.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Коммуникативные барьеры при публичной защите результатов проекта. Аргументирующая речь. Главные предпосылки успеха публичного выступления. Умение отвечать на незапланированные вопросы. Подготовка авторского доклада. 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>Защита проекта или исследования.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Рефлексия проектной деятельности.</w:t>
            </w:r>
          </w:p>
        </w:tc>
        <w:tc>
          <w:tcPr>
            <w:tcW w:w="1825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>Фронтальные, индивидуальные, групповые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>Публичная  защита</w:t>
            </w:r>
          </w:p>
        </w:tc>
        <w:tc>
          <w:tcPr>
            <w:tcW w:w="182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Практические задания.</w:t>
            </w:r>
          </w:p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Проектно-исследовательские работы.</w:t>
            </w:r>
          </w:p>
        </w:tc>
      </w:tr>
    </w:tbl>
    <w:p w:rsidR="00B2482F" w:rsidRPr="00B2482F" w:rsidRDefault="00B2482F" w:rsidP="00B2482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B2482F" w:rsidRPr="00B2482F" w:rsidRDefault="00B2482F" w:rsidP="00B2482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2482F">
        <w:rPr>
          <w:rFonts w:ascii="Times New Roman" w:eastAsia="Calibri" w:hAnsi="Times New Roman" w:cs="Times New Roman"/>
          <w:b/>
          <w:bCs/>
          <w:sz w:val="28"/>
          <w:szCs w:val="28"/>
        </w:rPr>
        <w:br w:type="page"/>
      </w:r>
      <w:r w:rsidRPr="00B2482F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3. Тематическое планирование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2"/>
        <w:gridCol w:w="963"/>
        <w:gridCol w:w="5663"/>
        <w:gridCol w:w="1713"/>
      </w:tblGrid>
      <w:tr w:rsidR="00B2482F" w:rsidRPr="00B2482F" w:rsidTr="005919FE">
        <w:tc>
          <w:tcPr>
            <w:tcW w:w="959" w:type="dxa"/>
            <w:vAlign w:val="center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2482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№ занятия</w:t>
            </w:r>
          </w:p>
        </w:tc>
        <w:tc>
          <w:tcPr>
            <w:tcW w:w="992" w:type="dxa"/>
            <w:vAlign w:val="center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2482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6334" w:type="dxa"/>
            <w:vAlign w:val="center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2482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1286" w:type="dxa"/>
            <w:vAlign w:val="center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2482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B2482F" w:rsidRPr="00B2482F" w:rsidTr="005919FE">
        <w:tc>
          <w:tcPr>
            <w:tcW w:w="959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</w:pPr>
            <w:r w:rsidRPr="00B2482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Понятие «</w:t>
            </w:r>
            <w:proofErr w:type="gramStart"/>
            <w:r w:rsidRPr="00B2482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индивидуальный проект</w:t>
            </w:r>
            <w:proofErr w:type="gramEnd"/>
            <w:r w:rsidRPr="00B2482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128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c>
          <w:tcPr>
            <w:tcW w:w="959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Особенности учебно-исследовательской и проектной работы</w:t>
            </w:r>
          </w:p>
        </w:tc>
        <w:tc>
          <w:tcPr>
            <w:tcW w:w="128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c>
          <w:tcPr>
            <w:tcW w:w="959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Типология проектов</w:t>
            </w:r>
          </w:p>
        </w:tc>
        <w:tc>
          <w:tcPr>
            <w:tcW w:w="128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c>
          <w:tcPr>
            <w:tcW w:w="959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Методология и технология проектной деятельности</w:t>
            </w:r>
          </w:p>
        </w:tc>
        <w:tc>
          <w:tcPr>
            <w:tcW w:w="128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c>
          <w:tcPr>
            <w:tcW w:w="959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>Основные  направления учебно-исследовательской и проектной деятельности</w:t>
            </w:r>
          </w:p>
        </w:tc>
        <w:tc>
          <w:tcPr>
            <w:tcW w:w="128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c>
          <w:tcPr>
            <w:tcW w:w="959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sz w:val="28"/>
                <w:szCs w:val="28"/>
              </w:rPr>
              <w:t>Структура проекта</w:t>
            </w:r>
          </w:p>
        </w:tc>
        <w:tc>
          <w:tcPr>
            <w:tcW w:w="128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c>
          <w:tcPr>
            <w:tcW w:w="959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Основной алгоритм исследования</w:t>
            </w:r>
          </w:p>
        </w:tc>
        <w:tc>
          <w:tcPr>
            <w:tcW w:w="128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c>
          <w:tcPr>
            <w:tcW w:w="959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992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Формулировка  научной гипотезы</w:t>
            </w:r>
          </w:p>
        </w:tc>
        <w:tc>
          <w:tcPr>
            <w:tcW w:w="128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c>
          <w:tcPr>
            <w:tcW w:w="959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992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Постановка  цели и задач</w:t>
            </w:r>
          </w:p>
        </w:tc>
        <w:tc>
          <w:tcPr>
            <w:tcW w:w="128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c>
          <w:tcPr>
            <w:tcW w:w="959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Определение  места своего исследования или проекта в общем культурном пространстве</w:t>
            </w:r>
          </w:p>
        </w:tc>
        <w:tc>
          <w:tcPr>
            <w:tcW w:w="128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c>
          <w:tcPr>
            <w:tcW w:w="959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992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Оценка  ресурсов</w:t>
            </w:r>
          </w:p>
        </w:tc>
        <w:tc>
          <w:tcPr>
            <w:tcW w:w="128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c>
          <w:tcPr>
            <w:tcW w:w="959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992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Определение  материальных и нематериальных ресурсов</w:t>
            </w:r>
          </w:p>
        </w:tc>
        <w:tc>
          <w:tcPr>
            <w:tcW w:w="128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c>
          <w:tcPr>
            <w:tcW w:w="959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992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Система  параметров и критериев оценки эффективности и продуктивности реализации проекта</w:t>
            </w:r>
          </w:p>
        </w:tc>
        <w:tc>
          <w:tcPr>
            <w:tcW w:w="128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c>
          <w:tcPr>
            <w:tcW w:w="959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992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Риски  реализации проекта</w:t>
            </w:r>
          </w:p>
        </w:tc>
        <w:tc>
          <w:tcPr>
            <w:tcW w:w="128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c>
          <w:tcPr>
            <w:tcW w:w="959" w:type="dxa"/>
            <w:tcBorders>
              <w:bottom w:val="single" w:sz="4" w:space="0" w:color="auto"/>
            </w:tcBorders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  <w:tcBorders>
              <w:bottom w:val="single" w:sz="4" w:space="0" w:color="auto"/>
            </w:tcBorders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Оценка  последствия реализации проекта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c>
          <w:tcPr>
            <w:tcW w:w="959" w:type="dxa"/>
            <w:tcBorders>
              <w:bottom w:val="double" w:sz="4" w:space="0" w:color="auto"/>
            </w:tcBorders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  <w:tcBorders>
              <w:bottom w:val="double" w:sz="4" w:space="0" w:color="auto"/>
            </w:tcBorders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Оценка  дальнейшее развитие проекта</w:t>
            </w:r>
          </w:p>
        </w:tc>
        <w:tc>
          <w:tcPr>
            <w:tcW w:w="1286" w:type="dxa"/>
            <w:tcBorders>
              <w:bottom w:val="double" w:sz="4" w:space="0" w:color="auto"/>
            </w:tcBorders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c>
          <w:tcPr>
            <w:tcW w:w="959" w:type="dxa"/>
            <w:tcBorders>
              <w:top w:val="double" w:sz="4" w:space="0" w:color="auto"/>
            </w:tcBorders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  <w:tcBorders>
              <w:top w:val="double" w:sz="4" w:space="0" w:color="auto"/>
            </w:tcBorders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Возможные  варианты применения результатов проекта</w:t>
            </w:r>
          </w:p>
        </w:tc>
        <w:tc>
          <w:tcPr>
            <w:tcW w:w="1286" w:type="dxa"/>
            <w:tcBorders>
              <w:top w:val="double" w:sz="4" w:space="0" w:color="auto"/>
            </w:tcBorders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c>
          <w:tcPr>
            <w:tcW w:w="959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992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Инициализация проекта</w:t>
            </w:r>
          </w:p>
        </w:tc>
        <w:tc>
          <w:tcPr>
            <w:tcW w:w="128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c>
          <w:tcPr>
            <w:tcW w:w="959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992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Конструирование темы и проблемы проекта</w:t>
            </w:r>
          </w:p>
        </w:tc>
        <w:tc>
          <w:tcPr>
            <w:tcW w:w="128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c>
          <w:tcPr>
            <w:tcW w:w="959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992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Проектный замысел</w:t>
            </w:r>
          </w:p>
        </w:tc>
        <w:tc>
          <w:tcPr>
            <w:tcW w:w="128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c>
          <w:tcPr>
            <w:tcW w:w="959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992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Критерии самооценки и оценки продукта проекта</w:t>
            </w:r>
          </w:p>
        </w:tc>
        <w:tc>
          <w:tcPr>
            <w:tcW w:w="128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c>
          <w:tcPr>
            <w:tcW w:w="959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992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Презентация и защита замысла проекта</w:t>
            </w:r>
          </w:p>
        </w:tc>
        <w:tc>
          <w:tcPr>
            <w:tcW w:w="128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c>
          <w:tcPr>
            <w:tcW w:w="959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992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Методические рекомендации по написанию и оформлению проектов</w:t>
            </w:r>
          </w:p>
        </w:tc>
        <w:tc>
          <w:tcPr>
            <w:tcW w:w="128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c>
          <w:tcPr>
            <w:tcW w:w="959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992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Подготовка к защите темы проекта (проектной идеи)</w:t>
            </w:r>
          </w:p>
        </w:tc>
        <w:tc>
          <w:tcPr>
            <w:tcW w:w="128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c>
          <w:tcPr>
            <w:tcW w:w="959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992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Подготовка к защите темы проекта (проектной идеи)</w:t>
            </w:r>
          </w:p>
        </w:tc>
        <w:tc>
          <w:tcPr>
            <w:tcW w:w="128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c>
          <w:tcPr>
            <w:tcW w:w="959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992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Подготовка к защите темы проекта (проектной идеи)</w:t>
            </w:r>
          </w:p>
        </w:tc>
        <w:tc>
          <w:tcPr>
            <w:tcW w:w="128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c>
          <w:tcPr>
            <w:tcW w:w="959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992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Подготовка к защите темы проекта </w:t>
            </w: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(проектной идеи)</w:t>
            </w:r>
          </w:p>
        </w:tc>
        <w:tc>
          <w:tcPr>
            <w:tcW w:w="128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lastRenderedPageBreak/>
              <w:t>1</w:t>
            </w:r>
          </w:p>
        </w:tc>
      </w:tr>
      <w:tr w:rsidR="00B2482F" w:rsidRPr="00B2482F" w:rsidTr="005919FE">
        <w:tc>
          <w:tcPr>
            <w:tcW w:w="959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lastRenderedPageBreak/>
              <w:t>28</w:t>
            </w:r>
          </w:p>
        </w:tc>
        <w:tc>
          <w:tcPr>
            <w:tcW w:w="992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Защита темы проекта</w:t>
            </w:r>
          </w:p>
        </w:tc>
        <w:tc>
          <w:tcPr>
            <w:tcW w:w="128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c>
          <w:tcPr>
            <w:tcW w:w="959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992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Корректировка проекта с учетом рекомендаций</w:t>
            </w:r>
          </w:p>
        </w:tc>
        <w:tc>
          <w:tcPr>
            <w:tcW w:w="128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c>
          <w:tcPr>
            <w:tcW w:w="959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992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Методы эмпирического исследования: наблюдение</w:t>
            </w:r>
          </w:p>
        </w:tc>
        <w:tc>
          <w:tcPr>
            <w:tcW w:w="128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c>
          <w:tcPr>
            <w:tcW w:w="959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992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Сравнение </w:t>
            </w:r>
          </w:p>
        </w:tc>
        <w:tc>
          <w:tcPr>
            <w:tcW w:w="128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c>
          <w:tcPr>
            <w:tcW w:w="959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992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Измерение </w:t>
            </w:r>
          </w:p>
        </w:tc>
        <w:tc>
          <w:tcPr>
            <w:tcW w:w="1286" w:type="dxa"/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c>
          <w:tcPr>
            <w:tcW w:w="959" w:type="dxa"/>
            <w:tcBorders>
              <w:bottom w:val="single" w:sz="4" w:space="0" w:color="auto"/>
            </w:tcBorders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  <w:tcBorders>
              <w:bottom w:val="single" w:sz="4" w:space="0" w:color="auto"/>
            </w:tcBorders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Эксперимент 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B2482F" w:rsidRPr="00B2482F" w:rsidTr="005919FE">
        <w:trPr>
          <w:trHeight w:val="173"/>
        </w:trPr>
        <w:tc>
          <w:tcPr>
            <w:tcW w:w="959" w:type="dxa"/>
            <w:tcBorders>
              <w:bottom w:val="double" w:sz="4" w:space="0" w:color="auto"/>
            </w:tcBorders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34" w:type="dxa"/>
            <w:tcBorders>
              <w:bottom w:val="double" w:sz="4" w:space="0" w:color="auto"/>
            </w:tcBorders>
          </w:tcPr>
          <w:p w:rsidR="00B2482F" w:rsidRPr="00B2482F" w:rsidRDefault="00B2482F" w:rsidP="00B2482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Метод абстрагирование</w:t>
            </w:r>
          </w:p>
        </w:tc>
        <w:tc>
          <w:tcPr>
            <w:tcW w:w="1286" w:type="dxa"/>
            <w:tcBorders>
              <w:bottom w:val="double" w:sz="4" w:space="0" w:color="auto"/>
            </w:tcBorders>
          </w:tcPr>
          <w:p w:rsidR="00B2482F" w:rsidRPr="00B2482F" w:rsidRDefault="00B2482F" w:rsidP="00B2482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2482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</w:tbl>
    <w:p w:rsidR="0018140D" w:rsidRPr="00B2482F" w:rsidRDefault="0018140D">
      <w:pPr>
        <w:rPr>
          <w:sz w:val="28"/>
          <w:szCs w:val="28"/>
        </w:rPr>
      </w:pPr>
    </w:p>
    <w:sectPr w:rsidR="0018140D" w:rsidRPr="00B2482F" w:rsidSect="004B6F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32B9D"/>
    <w:multiLevelType w:val="hybridMultilevel"/>
    <w:tmpl w:val="BF8E1A3C"/>
    <w:lvl w:ilvl="0" w:tplc="524CB222">
      <w:start w:val="65535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D4B39A3"/>
    <w:multiLevelType w:val="hybridMultilevel"/>
    <w:tmpl w:val="B90A48F2"/>
    <w:lvl w:ilvl="0" w:tplc="524CB222">
      <w:start w:val="65535"/>
      <w:numFmt w:val="bullet"/>
      <w:lvlText w:val="•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E853DC7"/>
    <w:multiLevelType w:val="hybridMultilevel"/>
    <w:tmpl w:val="76CA8EFA"/>
    <w:lvl w:ilvl="0" w:tplc="B400F3EA">
      <w:start w:val="65535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B400F3EA">
      <w:start w:val="65535"/>
      <w:numFmt w:val="bullet"/>
      <w:lvlText w:val="-"/>
      <w:lvlJc w:val="left"/>
      <w:pPr>
        <w:ind w:left="323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0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7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4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2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363" w:hanging="360"/>
      </w:pPr>
      <w:rPr>
        <w:rFonts w:ascii="Wingdings" w:hAnsi="Wingdings" w:hint="default"/>
      </w:rPr>
    </w:lvl>
  </w:abstractNum>
  <w:abstractNum w:abstractNumId="3">
    <w:nsid w:val="31E67D32"/>
    <w:multiLevelType w:val="hybridMultilevel"/>
    <w:tmpl w:val="9162D922"/>
    <w:lvl w:ilvl="0" w:tplc="524CB222">
      <w:start w:val="65535"/>
      <w:numFmt w:val="bullet"/>
      <w:lvlText w:val="•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32866944"/>
    <w:multiLevelType w:val="hybridMultilevel"/>
    <w:tmpl w:val="39EA4FC8"/>
    <w:lvl w:ilvl="0" w:tplc="524CB222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D27655"/>
    <w:multiLevelType w:val="hybridMultilevel"/>
    <w:tmpl w:val="BAD02D74"/>
    <w:lvl w:ilvl="0" w:tplc="524CB222">
      <w:start w:val="65535"/>
      <w:numFmt w:val="bullet"/>
      <w:lvlText w:val="•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417F6BF5"/>
    <w:multiLevelType w:val="hybridMultilevel"/>
    <w:tmpl w:val="B1DCF142"/>
    <w:lvl w:ilvl="0" w:tplc="524CB222">
      <w:start w:val="65535"/>
      <w:numFmt w:val="bullet"/>
      <w:lvlText w:val="•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48856645"/>
    <w:multiLevelType w:val="hybridMultilevel"/>
    <w:tmpl w:val="800E2242"/>
    <w:lvl w:ilvl="0" w:tplc="B400F3EA">
      <w:start w:val="65535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05E30EA"/>
    <w:multiLevelType w:val="hybridMultilevel"/>
    <w:tmpl w:val="84F88FE0"/>
    <w:lvl w:ilvl="0" w:tplc="2FCC2F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6F86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9A40F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720B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621F0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52C60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4C480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1E70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C5000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9715A5A"/>
    <w:multiLevelType w:val="hybridMultilevel"/>
    <w:tmpl w:val="12ACD5BA"/>
    <w:lvl w:ilvl="0" w:tplc="E36A0D9A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335013A"/>
    <w:multiLevelType w:val="hybridMultilevel"/>
    <w:tmpl w:val="53BEFEA8"/>
    <w:lvl w:ilvl="0" w:tplc="DF9AB454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DDF2043"/>
    <w:multiLevelType w:val="hybridMultilevel"/>
    <w:tmpl w:val="E60ACBDC"/>
    <w:lvl w:ilvl="0" w:tplc="B400F3EA">
      <w:start w:val="65535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E70621C"/>
    <w:multiLevelType w:val="hybridMultilevel"/>
    <w:tmpl w:val="0D7A7926"/>
    <w:lvl w:ilvl="0" w:tplc="524CB222">
      <w:start w:val="65535"/>
      <w:numFmt w:val="bullet"/>
      <w:lvlText w:val="•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12"/>
  </w:num>
  <w:num w:numId="5">
    <w:abstractNumId w:val="1"/>
  </w:num>
  <w:num w:numId="6">
    <w:abstractNumId w:val="2"/>
  </w:num>
  <w:num w:numId="7">
    <w:abstractNumId w:val="11"/>
  </w:num>
  <w:num w:numId="8">
    <w:abstractNumId w:val="7"/>
  </w:num>
  <w:num w:numId="9">
    <w:abstractNumId w:val="5"/>
  </w:num>
  <w:num w:numId="10">
    <w:abstractNumId w:val="3"/>
  </w:num>
  <w:num w:numId="11">
    <w:abstractNumId w:val="9"/>
  </w:num>
  <w:num w:numId="12">
    <w:abstractNumId w:val="1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059"/>
    <w:rsid w:val="0018140D"/>
    <w:rsid w:val="004B6F91"/>
    <w:rsid w:val="004D5059"/>
    <w:rsid w:val="00B2482F"/>
    <w:rsid w:val="00B32200"/>
    <w:rsid w:val="00C46EF8"/>
    <w:rsid w:val="00C8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B322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6E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6EF8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B322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B322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6E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6EF8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B322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3545</Words>
  <Characters>20211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7BiT</cp:lastModifiedBy>
  <cp:revision>2</cp:revision>
  <dcterms:created xsi:type="dcterms:W3CDTF">2025-09-19T03:43:00Z</dcterms:created>
  <dcterms:modified xsi:type="dcterms:W3CDTF">2025-09-19T03:43:00Z</dcterms:modified>
</cp:coreProperties>
</file>